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bookmarkStart w:id="0" w:name="_Toc81317635"/>
      <w:bookmarkStart w:id="1" w:name="_Toc23682"/>
      <w:bookmarkStart w:id="2" w:name="_Toc7421872"/>
      <w:r>
        <w:rPr>
          <w:rFonts w:hint="eastAsia" w:asciiTheme="minorEastAsia" w:hAnsiTheme="minorEastAsia" w:eastAsiaTheme="minorEastAsia" w:cstheme="minorEastAsia"/>
          <w:sz w:val="44"/>
          <w:szCs w:val="44"/>
          <w:highlight w:val="none"/>
          <w:u w:val="single"/>
          <w:lang w:val="en-US" w:eastAsia="zh-CN"/>
        </w:rPr>
        <w:t>水利水电工程施工总承包二级资质办理咨询服务采购</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7"/>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月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bookmarkEnd w:id="0"/>
    <w:bookmarkEnd w:id="1"/>
    <w:bookmarkEnd w:id="2"/>
    <w:p w14:paraId="7F9C518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54DE9A04">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一、比选内容</w:t>
      </w:r>
    </w:p>
    <w:p w14:paraId="6F55C141">
      <w:pPr>
        <w:numPr>
          <w:ilvl w:val="0"/>
          <w:numId w:val="0"/>
        </w:numPr>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服务名称:水利水电工程施工总承包二级资质办理咨询服务采购</w:t>
      </w:r>
    </w:p>
    <w:p w14:paraId="658735B5">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2、服务地址：重庆市巴南区</w:t>
      </w:r>
    </w:p>
    <w:p w14:paraId="2F3ED38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、服务</w:t>
      </w:r>
      <w:r>
        <w:rPr>
          <w:rFonts w:hint="eastAsia" w:ascii="宋体" w:hAnsi="宋体" w:cs="宋体"/>
          <w:kern w:val="2"/>
          <w:sz w:val="24"/>
          <w:szCs w:val="24"/>
          <w:lang w:val="en-US" w:eastAsia="zh-CN" w:bidi="ar-SA"/>
        </w:rPr>
        <w:t>内容</w:t>
      </w:r>
      <w:r>
        <w:rPr>
          <w:rFonts w:hint="eastAsia" w:ascii="宋体" w:hAnsi="宋体" w:eastAsia="宋体" w:cs="宋体"/>
          <w:kern w:val="2"/>
          <w:sz w:val="24"/>
          <w:szCs w:val="24"/>
          <w:lang w:val="en-US" w:eastAsia="zh-CN" w:bidi="ar-SA"/>
        </w:rPr>
        <w:t>：服务内容包括但不限于资质办理资料的整理、装订、递交、审查、缺位技术人员的转入、设备资料的完善及办理资质的全过程跟踪服务等。</w:t>
      </w:r>
    </w:p>
    <w:p w14:paraId="1AE1325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服务期限：办理周期暂定为8个月。</w:t>
      </w:r>
    </w:p>
    <w:p w14:paraId="6480158A">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二、报价要求</w:t>
      </w:r>
    </w:p>
    <w:p w14:paraId="2B52A6C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1、邀请报价说明：各报价单位结合服务特点、自身因素进行合理报价。</w:t>
      </w:r>
    </w:p>
    <w:p w14:paraId="5EF3DE0C">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2、发票要求：须开具6%增值税专用发票。</w:t>
      </w:r>
    </w:p>
    <w:p w14:paraId="5D9F45D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3、最高限价：</w:t>
      </w:r>
      <w:r>
        <w:rPr>
          <w:rFonts w:hint="eastAsia" w:ascii="宋体" w:hAnsi="宋体" w:cs="宋体"/>
          <w:sz w:val="24"/>
          <w:szCs w:val="24"/>
          <w:lang w:val="en-US" w:eastAsia="zh-CN"/>
        </w:rPr>
        <w:t xml:space="preserve"> 44.838</w:t>
      </w:r>
      <w:r>
        <w:rPr>
          <w:rFonts w:hint="eastAsia" w:ascii="宋体" w:hAnsi="宋体" w:eastAsia="宋体" w:cs="宋体"/>
          <w:sz w:val="24"/>
          <w:szCs w:val="24"/>
          <w:lang w:val="en-US" w:eastAsia="zh-CN"/>
        </w:rPr>
        <w:t>万元（含税总价）</w:t>
      </w:r>
    </w:p>
    <w:p w14:paraId="34181C2E">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4、报价文件要求：</w:t>
      </w:r>
    </w:p>
    <w:p w14:paraId="48C36029">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4.1、按第二章中提供的报价文件格式制作，报价文件须用文件袋单独封装，并在封口处加盖投标单位公章，同时文件袋须写明单位名称、项目名称。文件袋未按要求密封的，采购人有权拒收。</w:t>
      </w:r>
    </w:p>
    <w:p w14:paraId="72373D8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4.2法定代表人参加报价活动并签署文件的不需要授权委托书，只需提供法定代表人身份证明；非法定代表人参加报价活动及签署文件的须提供授权委托书、委托代理人身份证原件。</w:t>
      </w:r>
    </w:p>
    <w:p w14:paraId="48F6510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5、报价文件递交方式：现场递交。</w:t>
      </w:r>
    </w:p>
    <w:p w14:paraId="01154197">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6、报价文件递交开始时间：2025年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日</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（含</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w:t>
      </w:r>
    </w:p>
    <w:p w14:paraId="77DEE964">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7、报价文件递交截止时间：2025年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日</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00</w:t>
      </w:r>
      <w:r>
        <w:rPr>
          <w:rFonts w:hint="eastAsia" w:ascii="宋体" w:hAnsi="宋体" w:eastAsia="宋体" w:cs="宋体"/>
          <w:sz w:val="24"/>
          <w:szCs w:val="24"/>
          <w:lang w:val="en-US" w:eastAsia="zh-CN"/>
        </w:rPr>
        <w:t>（含</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00</w:t>
      </w:r>
      <w:r>
        <w:rPr>
          <w:rFonts w:hint="eastAsia" w:ascii="宋体" w:hAnsi="宋体" w:eastAsia="宋体" w:cs="宋体"/>
          <w:sz w:val="24"/>
          <w:szCs w:val="24"/>
          <w:lang w:val="en-US" w:eastAsia="zh-CN"/>
        </w:rPr>
        <w:t>）。</w:t>
      </w:r>
    </w:p>
    <w:p w14:paraId="137B2CE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8、报价文件递交地址：重庆市巴南区南彭公路物流基地环道东路6号（巴建公司）。</w:t>
      </w:r>
    </w:p>
    <w:p w14:paraId="52CB66EA">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9、评审办法：经评审最低价法。</w:t>
      </w:r>
      <w:r>
        <w:rPr>
          <w:rFonts w:hint="eastAsia" w:ascii="宋体" w:hAnsi="宋体" w:eastAsia="宋体" w:cs="宋体"/>
          <w:sz w:val="24"/>
          <w:szCs w:val="24"/>
          <w:lang w:val="en-US" w:eastAsia="zh-CN"/>
        </w:rPr>
        <w:tab/>
      </w:r>
    </w:p>
    <w:p w14:paraId="2405317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10、费用支付：</w:t>
      </w:r>
    </w:p>
    <w:p w14:paraId="658EE3A3">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第一次支付： 服务合同签订后在</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日内支付至合同金额的10%；</w:t>
      </w:r>
    </w:p>
    <w:p w14:paraId="357BC226">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第二次支付：服务单位在办理完成人才推荐相关人员的转入、购买社保、注册后</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内支付至合同金额的50%。</w:t>
      </w:r>
    </w:p>
    <w:p w14:paraId="32279E25">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第三次支付：待服务单位将资质申请资料提交至市水利管理部门后10个工作日之内</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支付服务单位金额的70%；</w:t>
      </w:r>
    </w:p>
    <w:p w14:paraId="0FE20110">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第次四支付：建委官方网站上公示</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资质许可决定且</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领取本合同约定目标资质证书（含电子证书）后10个工作日内采购人一次性支付尾款给</w:t>
      </w:r>
      <w:r>
        <w:rPr>
          <w:rFonts w:hint="eastAsia" w:ascii="宋体" w:hAnsi="宋体" w:cs="宋体"/>
          <w:sz w:val="24"/>
          <w:szCs w:val="24"/>
          <w:lang w:val="en-US" w:eastAsia="zh-CN"/>
        </w:rPr>
        <w:t>服务单位</w:t>
      </w:r>
      <w:r>
        <w:rPr>
          <w:rFonts w:hint="eastAsia" w:ascii="宋体" w:hAnsi="宋体" w:eastAsia="宋体" w:cs="宋体"/>
          <w:sz w:val="24"/>
          <w:szCs w:val="24"/>
          <w:lang w:val="en-US" w:eastAsia="zh-CN"/>
        </w:rPr>
        <w:t>。</w:t>
      </w:r>
    </w:p>
    <w:p w14:paraId="0A2B2091">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注：每次付款前，服务单位需开具税率为6%的专项发票，否则公司暂缓付款。</w:t>
      </w:r>
      <w:bookmarkStart w:id="6" w:name="_GoBack"/>
      <w:bookmarkEnd w:id="6"/>
    </w:p>
    <w:p w14:paraId="09978E33">
      <w:pPr>
        <w:numPr>
          <w:ilvl w:val="0"/>
          <w:numId w:val="0"/>
        </w:numPr>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三、资质及资格要求:</w:t>
      </w:r>
    </w:p>
    <w:p w14:paraId="1B702B82">
      <w:pPr>
        <w:numPr>
          <w:ilvl w:val="0"/>
          <w:numId w:val="0"/>
        </w:numPr>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（一）基本资格条件:</w:t>
      </w:r>
    </w:p>
    <w:p w14:paraId="030F7F3A">
      <w:pPr>
        <w:numPr>
          <w:ilvl w:val="0"/>
          <w:numId w:val="1"/>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具有独立承担民事责任的能力;</w:t>
      </w:r>
    </w:p>
    <w:p w14:paraId="23CD0C75">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具有良好的商业信誉和健全的财务会计制度;</w:t>
      </w:r>
    </w:p>
    <w:p w14:paraId="5D69D87C">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具有履行合同所必需的设备和专业技术能力;</w:t>
      </w:r>
    </w:p>
    <w:p w14:paraId="01A66AA3">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有依法缴纳税收和社会保障资金的良好记录;</w:t>
      </w:r>
    </w:p>
    <w:p w14:paraId="0BAA9814">
      <w:pPr>
        <w:numPr>
          <w:ilvl w:val="0"/>
          <w:numId w:val="1"/>
        </w:numPr>
        <w:ind w:left="0"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参加政府采购活动前三年内，在经营活动中没有重大违法记录;</w:t>
      </w:r>
    </w:p>
    <w:p w14:paraId="145A4F77">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6、法律、行政法规规定的其他条件。</w:t>
      </w:r>
    </w:p>
    <w:p w14:paraId="30A60F69">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(二)特定资格条件:</w:t>
      </w:r>
    </w:p>
    <w:p w14:paraId="2675ED7B">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服务单位须具有独立法人资格，持有有效营业执照。营业执照因有咨询业务相应的营业范围</w:t>
      </w:r>
    </w:p>
    <w:p w14:paraId="1691DECB">
      <w:pPr>
        <w:numPr>
          <w:ilvl w:val="0"/>
          <w:numId w:val="0"/>
        </w:numPr>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四、投标人有下列情形之一的不得参与本次投标：</w:t>
      </w:r>
    </w:p>
    <w:p w14:paraId="0E174FE5">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 投标人允许他人通过挂靠以本单位名义参与承包商抽取；</w:t>
      </w:r>
    </w:p>
    <w:p w14:paraId="11B4DD2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 投标人参与选择过程中无故放弃参选资格；</w:t>
      </w:r>
    </w:p>
    <w:p w14:paraId="5DAB31E1">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 投标人将中选项目转包、违法分包；</w:t>
      </w:r>
    </w:p>
    <w:p w14:paraId="4EF54A66">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 投标人中选后无正当理由放弃中选资格；</w:t>
      </w:r>
    </w:p>
    <w:p w14:paraId="1578B164">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 投标人存在涉黑涉恶、失信及其他违法违规等行为；</w:t>
      </w:r>
    </w:p>
    <w:p w14:paraId="78EADA2D">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 投标人起诉招标人及母公司或控股子公司引起法律纠纷案件的；</w:t>
      </w:r>
    </w:p>
    <w:p w14:paraId="1BDEB236">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 有关行业主管部门认定的其他情形。</w:t>
      </w:r>
    </w:p>
    <w:p w14:paraId="76107460">
      <w:pPr>
        <w:rPr>
          <w:rFonts w:hint="eastAsia" w:asciiTheme="minorEastAsia" w:hAnsiTheme="minorEastAsia" w:eastAsiaTheme="minorEastAsia" w:cstheme="minorEastAsia"/>
          <w:sz w:val="24"/>
          <w:szCs w:val="24"/>
          <w:highlight w:val="none"/>
          <w:lang w:val="en-US" w:eastAsia="zh-CN"/>
        </w:rPr>
      </w:pPr>
    </w:p>
    <w:p w14:paraId="7B345BEE">
      <w:pPr>
        <w:rPr>
          <w:rFonts w:hint="eastAsia" w:asciiTheme="minorEastAsia" w:hAnsiTheme="minorEastAsia" w:eastAsiaTheme="minorEastAsia" w:cstheme="minorEastAsia"/>
          <w:sz w:val="28"/>
          <w:szCs w:val="28"/>
          <w:highlight w:val="none"/>
          <w:lang w:val="en-US" w:eastAsia="zh-CN"/>
        </w:rPr>
      </w:pPr>
    </w:p>
    <w:p w14:paraId="5DC671FB">
      <w:pPr>
        <w:rPr>
          <w:rFonts w:hint="eastAsia" w:asciiTheme="minorEastAsia" w:hAnsiTheme="minorEastAsia" w:eastAsiaTheme="minorEastAsia" w:cstheme="minorEastAsia"/>
          <w:sz w:val="28"/>
          <w:szCs w:val="28"/>
          <w:highlight w:val="none"/>
          <w:lang w:val="en-US" w:eastAsia="zh-CN"/>
        </w:rPr>
      </w:pPr>
    </w:p>
    <w:p w14:paraId="41C20326">
      <w:pPr>
        <w:rPr>
          <w:rFonts w:hint="eastAsia" w:asciiTheme="minorEastAsia" w:hAnsiTheme="minorEastAsia" w:eastAsiaTheme="minorEastAsia" w:cstheme="minorEastAsia"/>
          <w:sz w:val="28"/>
          <w:szCs w:val="28"/>
          <w:highlight w:val="none"/>
          <w:lang w:val="en-US" w:eastAsia="zh-CN"/>
        </w:rPr>
      </w:pPr>
    </w:p>
    <w:p w14:paraId="2F635E52">
      <w:pPr>
        <w:rPr>
          <w:rFonts w:hint="eastAsia" w:asciiTheme="minorEastAsia" w:hAnsiTheme="minorEastAsia" w:eastAsiaTheme="minorEastAsia" w:cstheme="minorEastAsia"/>
          <w:sz w:val="28"/>
          <w:szCs w:val="28"/>
          <w:highlight w:val="none"/>
          <w:lang w:val="en-US" w:eastAsia="zh-CN"/>
        </w:rPr>
      </w:pPr>
    </w:p>
    <w:p w14:paraId="5ABD2591">
      <w:pPr>
        <w:rPr>
          <w:rFonts w:hint="eastAsia" w:asciiTheme="minorEastAsia" w:hAnsiTheme="minorEastAsia" w:eastAsiaTheme="minorEastAsia" w:cstheme="minorEastAsia"/>
          <w:sz w:val="28"/>
          <w:szCs w:val="28"/>
          <w:highlight w:val="none"/>
          <w:lang w:val="en-US" w:eastAsia="zh-CN"/>
        </w:rPr>
      </w:pPr>
    </w:p>
    <w:p w14:paraId="10690E29">
      <w:pPr>
        <w:rPr>
          <w:rFonts w:hint="eastAsia" w:asciiTheme="minorEastAsia" w:hAnsiTheme="minorEastAsia" w:eastAsiaTheme="minorEastAsia" w:cstheme="minorEastAsia"/>
          <w:sz w:val="28"/>
          <w:szCs w:val="28"/>
          <w:highlight w:val="none"/>
          <w:lang w:val="en-US" w:eastAsia="zh-CN"/>
        </w:rPr>
      </w:pPr>
    </w:p>
    <w:p w14:paraId="662D7C12">
      <w:pPr>
        <w:rPr>
          <w:rFonts w:hint="eastAsia" w:asciiTheme="minorEastAsia" w:hAnsiTheme="minorEastAsia" w:eastAsiaTheme="minorEastAsia" w:cstheme="minorEastAsia"/>
          <w:sz w:val="28"/>
          <w:szCs w:val="28"/>
          <w:highlight w:val="none"/>
          <w:lang w:val="en-US" w:eastAsia="zh-CN"/>
        </w:rPr>
      </w:pPr>
    </w:p>
    <w:p w14:paraId="0EED6A67">
      <w:pPr>
        <w:rPr>
          <w:rFonts w:hint="eastAsia" w:asciiTheme="minorEastAsia" w:hAnsiTheme="minorEastAsia" w:eastAsiaTheme="minorEastAsia" w:cstheme="minorEastAsia"/>
          <w:sz w:val="28"/>
          <w:szCs w:val="28"/>
          <w:highlight w:val="none"/>
          <w:lang w:val="en-US" w:eastAsia="zh-CN"/>
        </w:rPr>
      </w:pPr>
    </w:p>
    <w:p w14:paraId="22FD7690">
      <w:pPr>
        <w:rPr>
          <w:rFonts w:hint="eastAsia" w:asciiTheme="minorEastAsia" w:hAnsiTheme="minorEastAsia" w:eastAsiaTheme="minorEastAsia" w:cstheme="minorEastAsia"/>
          <w:sz w:val="28"/>
          <w:szCs w:val="28"/>
          <w:highlight w:val="none"/>
          <w:lang w:val="en-US" w:eastAsia="zh-CN"/>
        </w:rPr>
      </w:pPr>
    </w:p>
    <w:p w14:paraId="5CCB541D">
      <w:pPr>
        <w:rPr>
          <w:rFonts w:hint="eastAsia" w:asciiTheme="minorEastAsia" w:hAnsiTheme="minorEastAsia" w:eastAsiaTheme="minorEastAsia" w:cstheme="minorEastAsia"/>
          <w:sz w:val="28"/>
          <w:szCs w:val="28"/>
          <w:highlight w:val="none"/>
          <w:lang w:val="en-US" w:eastAsia="zh-CN"/>
        </w:rPr>
      </w:pPr>
    </w:p>
    <w:p w14:paraId="336FDFD5">
      <w:pPr>
        <w:rPr>
          <w:rFonts w:hint="eastAsia" w:asciiTheme="minorEastAsia" w:hAnsiTheme="minorEastAsia" w:eastAsiaTheme="minorEastAsia" w:cstheme="minorEastAsia"/>
          <w:sz w:val="28"/>
          <w:szCs w:val="28"/>
          <w:highlight w:val="none"/>
          <w:lang w:val="en-US" w:eastAsia="zh-CN"/>
        </w:rPr>
      </w:pPr>
    </w:p>
    <w:p w14:paraId="539501DB">
      <w:pPr>
        <w:rPr>
          <w:rFonts w:hint="eastAsia" w:asciiTheme="minorEastAsia" w:hAnsiTheme="minorEastAsia" w:eastAsiaTheme="minorEastAsia" w:cstheme="minorEastAsia"/>
          <w:sz w:val="28"/>
          <w:szCs w:val="28"/>
          <w:highlight w:val="none"/>
          <w:lang w:val="en-US" w:eastAsia="zh-CN"/>
        </w:rPr>
      </w:pPr>
    </w:p>
    <w:p w14:paraId="560D88D0">
      <w:pPr>
        <w:rPr>
          <w:rFonts w:hint="eastAsia" w:asciiTheme="minorEastAsia" w:hAnsiTheme="minorEastAsia" w:eastAsiaTheme="minorEastAsia" w:cstheme="minorEastAsia"/>
          <w:sz w:val="28"/>
          <w:szCs w:val="28"/>
          <w:highlight w:val="none"/>
          <w:lang w:val="en-US" w:eastAsia="zh-CN"/>
        </w:rPr>
      </w:pPr>
    </w:p>
    <w:p w14:paraId="2DDD6AE0">
      <w:pPr>
        <w:rPr>
          <w:rFonts w:hint="eastAsia" w:asciiTheme="minorEastAsia" w:hAnsiTheme="minorEastAsia" w:eastAsiaTheme="minorEastAsia" w:cstheme="minorEastAsia"/>
          <w:sz w:val="28"/>
          <w:szCs w:val="28"/>
          <w:highlight w:val="none"/>
          <w:lang w:val="en-US" w:eastAsia="zh-CN"/>
        </w:rPr>
      </w:pPr>
    </w:p>
    <w:p w14:paraId="1CF7F55D">
      <w:pPr>
        <w:rPr>
          <w:rFonts w:hint="eastAsia" w:asciiTheme="minorEastAsia" w:hAnsiTheme="minorEastAsia" w:eastAsiaTheme="minorEastAsia" w:cstheme="minorEastAsia"/>
          <w:sz w:val="28"/>
          <w:szCs w:val="28"/>
          <w:highlight w:val="none"/>
          <w:lang w:val="en-US" w:eastAsia="zh-CN"/>
        </w:rPr>
      </w:pPr>
    </w:p>
    <w:p w14:paraId="702B63F8">
      <w:pPr>
        <w:rPr>
          <w:rFonts w:hint="eastAsia" w:asciiTheme="minorEastAsia" w:hAnsiTheme="minorEastAsia" w:eastAsiaTheme="minorEastAsia" w:cstheme="minorEastAsia"/>
          <w:sz w:val="28"/>
          <w:szCs w:val="28"/>
          <w:highlight w:val="none"/>
          <w:lang w:val="en-US" w:eastAsia="zh-CN"/>
        </w:rPr>
      </w:pPr>
    </w:p>
    <w:p w14:paraId="652999D8">
      <w:pPr>
        <w:rPr>
          <w:rFonts w:hint="eastAsia" w:asciiTheme="minorEastAsia" w:hAnsiTheme="minorEastAsia" w:eastAsiaTheme="minorEastAsia" w:cstheme="minorEastAsia"/>
          <w:sz w:val="28"/>
          <w:szCs w:val="28"/>
          <w:highlight w:val="none"/>
          <w:lang w:val="en-US" w:eastAsia="zh-CN"/>
        </w:rPr>
      </w:pPr>
    </w:p>
    <w:p w14:paraId="4C72406B">
      <w:pPr>
        <w:rPr>
          <w:rFonts w:hint="eastAsia" w:asciiTheme="minorEastAsia" w:hAnsiTheme="minorEastAsia" w:eastAsiaTheme="minorEastAsia" w:cstheme="minorEastAsia"/>
          <w:sz w:val="28"/>
          <w:szCs w:val="28"/>
          <w:highlight w:val="none"/>
          <w:lang w:val="en-US" w:eastAsia="zh-CN"/>
        </w:rPr>
      </w:pPr>
    </w:p>
    <w:p w14:paraId="25F11EB9">
      <w:pPr>
        <w:rPr>
          <w:rFonts w:hint="eastAsia" w:asciiTheme="minorEastAsia" w:hAnsiTheme="minorEastAsia" w:eastAsiaTheme="minorEastAsia" w:cstheme="minorEastAsia"/>
          <w:sz w:val="28"/>
          <w:szCs w:val="28"/>
          <w:highlight w:val="none"/>
          <w:lang w:val="en-US" w:eastAsia="zh-CN"/>
        </w:rPr>
      </w:pPr>
    </w:p>
    <w:p w14:paraId="3971B289">
      <w:pPr>
        <w:rPr>
          <w:rFonts w:hint="eastAsia" w:asciiTheme="minorEastAsia" w:hAnsiTheme="minorEastAsia" w:eastAsiaTheme="minorEastAsia" w:cstheme="minorEastAsia"/>
          <w:sz w:val="28"/>
          <w:szCs w:val="28"/>
          <w:highlight w:val="none"/>
          <w:lang w:val="en-US" w:eastAsia="zh-CN"/>
        </w:rPr>
      </w:pPr>
    </w:p>
    <w:p w14:paraId="4C5949E6">
      <w:pPr>
        <w:rPr>
          <w:rFonts w:hint="eastAsia" w:asciiTheme="minorEastAsia" w:hAnsiTheme="minorEastAsia" w:eastAsiaTheme="minorEastAsia" w:cstheme="minorEastAsia"/>
          <w:sz w:val="28"/>
          <w:szCs w:val="28"/>
          <w:highlight w:val="none"/>
          <w:lang w:val="en-US" w:eastAsia="zh-CN"/>
        </w:rPr>
      </w:pPr>
    </w:p>
    <w:p w14:paraId="1631F135">
      <w:pPr>
        <w:rPr>
          <w:rFonts w:hint="eastAsia" w:asciiTheme="minorEastAsia" w:hAnsiTheme="minorEastAsia" w:eastAsiaTheme="minorEastAsia" w:cstheme="minorEastAsia"/>
          <w:sz w:val="28"/>
          <w:szCs w:val="28"/>
          <w:highlight w:val="none"/>
          <w:lang w:val="en-US" w:eastAsia="zh-CN"/>
        </w:rPr>
      </w:pPr>
    </w:p>
    <w:p w14:paraId="42C28921">
      <w:pPr>
        <w:rPr>
          <w:rFonts w:hint="eastAsia" w:asciiTheme="minorEastAsia" w:hAnsiTheme="minorEastAsia" w:eastAsiaTheme="minorEastAsia" w:cstheme="minorEastAsia"/>
          <w:sz w:val="28"/>
          <w:szCs w:val="28"/>
          <w:highlight w:val="none"/>
          <w:lang w:val="en-US" w:eastAsia="zh-CN"/>
        </w:rPr>
      </w:pPr>
    </w:p>
    <w:p w14:paraId="44858754">
      <w:pPr>
        <w:rPr>
          <w:rFonts w:hint="eastAsia" w:asciiTheme="minorEastAsia" w:hAnsiTheme="minorEastAsia" w:eastAsiaTheme="minorEastAsia" w:cstheme="minorEastAsia"/>
          <w:sz w:val="28"/>
          <w:szCs w:val="28"/>
          <w:highlight w:val="none"/>
          <w:lang w:val="en-US" w:eastAsia="zh-CN"/>
        </w:rPr>
      </w:pPr>
    </w:p>
    <w:p w14:paraId="1D98C591">
      <w:pPr>
        <w:rPr>
          <w:rFonts w:hint="eastAsia" w:asciiTheme="minorEastAsia" w:hAnsiTheme="minorEastAsia" w:eastAsiaTheme="minorEastAsia" w:cstheme="minorEastAsia"/>
          <w:sz w:val="28"/>
          <w:szCs w:val="28"/>
          <w:highlight w:val="none"/>
          <w:lang w:val="en-US" w:eastAsia="zh-CN"/>
        </w:rPr>
      </w:pPr>
    </w:p>
    <w:p w14:paraId="1F697198">
      <w:pPr>
        <w:rPr>
          <w:rFonts w:hint="eastAsia" w:asciiTheme="minorEastAsia" w:hAnsiTheme="minorEastAsia" w:eastAsiaTheme="minorEastAsia" w:cstheme="minorEastAsia"/>
          <w:sz w:val="28"/>
          <w:szCs w:val="28"/>
          <w:highlight w:val="none"/>
          <w:lang w:val="en-US" w:eastAsia="zh-CN"/>
        </w:rPr>
      </w:pPr>
    </w:p>
    <w:p w14:paraId="562BF53E">
      <w:pPr>
        <w:rPr>
          <w:rFonts w:hint="eastAsia" w:asciiTheme="minorEastAsia" w:hAnsiTheme="minorEastAsia" w:eastAsiaTheme="minorEastAsia" w:cstheme="minorEastAsia"/>
          <w:sz w:val="28"/>
          <w:szCs w:val="28"/>
          <w:highlight w:val="none"/>
          <w:lang w:val="en-US" w:eastAsia="zh-CN"/>
        </w:rPr>
      </w:pPr>
    </w:p>
    <w:p w14:paraId="39092C62">
      <w:pPr>
        <w:jc w:val="center"/>
        <w:rPr>
          <w:rFonts w:hint="eastAsia" w:asciiTheme="minorEastAsia" w:hAnsiTheme="minorEastAsia" w:eastAsiaTheme="minorEastAsia" w:cstheme="minorEastAsia"/>
          <w:sz w:val="28"/>
          <w:szCs w:val="28"/>
          <w:highlight w:val="none"/>
          <w:lang w:val="en-US" w:eastAsia="zh-CN"/>
        </w:rPr>
      </w:pPr>
      <w:r>
        <w:rPr>
          <w:rFonts w:hint="eastAsia" w:ascii="宋体" w:hAnsi="宋体" w:eastAsia="宋体" w:cs="宋体"/>
          <w:b/>
          <w:bCs/>
          <w:i w:val="0"/>
          <w:iCs w:val="0"/>
          <w:color w:val="000000"/>
          <w:kern w:val="0"/>
          <w:sz w:val="36"/>
          <w:szCs w:val="36"/>
          <w:u w:val="none"/>
          <w:lang w:val="en-US" w:eastAsia="zh-CN" w:bidi="ar"/>
        </w:rPr>
        <w:t>水利水电工程施工总承包二级资质办理需求表</w:t>
      </w:r>
    </w:p>
    <w:p w14:paraId="2065EF4C">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eastAsia" w:ascii="华文仿宋" w:hAnsi="华文仿宋" w:eastAsia="华文仿宋" w:cs="华文仿宋"/>
          <w:b w:val="0"/>
          <w:bCs w:val="0"/>
          <w:i w:val="0"/>
          <w:iCs w:val="0"/>
          <w:color w:val="auto"/>
          <w:kern w:val="0"/>
          <w:sz w:val="24"/>
          <w:szCs w:val="24"/>
          <w:u w:val="none"/>
          <w:lang w:val="en-US" w:eastAsia="zh-CN" w:bidi="ar"/>
        </w:rPr>
      </w:pPr>
    </w:p>
    <w:p w14:paraId="7359C7B6">
      <w:pPr>
        <w:rPr>
          <w:rFonts w:hint="eastAsia"/>
          <w:lang w:val="en-US" w:eastAsia="zh-CN"/>
        </w:rPr>
      </w:pPr>
    </w:p>
    <w:tbl>
      <w:tblPr>
        <w:tblStyle w:val="12"/>
        <w:tblpPr w:leftFromText="180" w:rightFromText="180" w:vertAnchor="text" w:horzAnchor="page" w:tblpX="1390" w:tblpY="613"/>
        <w:tblOverlap w:val="never"/>
        <w:tblW w:w="9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5"/>
        <w:gridCol w:w="2180"/>
        <w:gridCol w:w="2820"/>
        <w:gridCol w:w="1546"/>
        <w:gridCol w:w="1566"/>
      </w:tblGrid>
      <w:tr w14:paraId="36E5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931E8B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序号</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381A57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类别</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DAF02A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专业</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17C6384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资质办理要求       </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30D95D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现有情况</w:t>
            </w:r>
          </w:p>
        </w:tc>
      </w:tr>
      <w:tr w14:paraId="25E4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363C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E3808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二级建造师</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C9EE17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A2B580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E3BD40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r>
      <w:tr w14:paraId="1775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B886AE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5D9ED43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中级工程师</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3484EC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36C1A0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5FD5E3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r>
      <w:tr w14:paraId="6A75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7"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1205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F84DE4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水利水电技术负责人（满足业绩要求）</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0F31A8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高级水利工程师</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078DF9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B7FD40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r>
      <w:tr w14:paraId="2567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80004E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C09869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技术工人</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4D3809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不限专业</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2E49A7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0B54B7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r>
    </w:tbl>
    <w:p w14:paraId="6888F82F">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560" w:firstLineChars="200"/>
        <w:textAlignment w:val="auto"/>
        <w:rPr>
          <w:rStyle w:val="14"/>
          <w:rFonts w:hint="default" w:ascii="仿宋" w:hAnsi="仿宋" w:eastAsia="仿宋" w:cs="仿宋"/>
          <w:b w:val="0"/>
          <w:bCs w:val="0"/>
          <w:i w:val="0"/>
          <w:iCs w:val="0"/>
          <w:caps w:val="0"/>
          <w:color w:val="404040"/>
          <w:spacing w:val="0"/>
          <w:sz w:val="28"/>
          <w:szCs w:val="28"/>
          <w:highlight w:val="none"/>
          <w:shd w:val="clear" w:color="auto" w:fill="FFFFFF"/>
          <w:lang w:val="en-US" w:eastAsia="zh-CN"/>
        </w:rPr>
      </w:pPr>
    </w:p>
    <w:p w14:paraId="2E9CEC6A">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19C6617A">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02D011E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3EAEA872">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443709D4">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6C87DAB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7A9AA215">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4E46D67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24B2C6E4">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439B40D1">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A3277DC">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35EA9F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2A9C3F0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EA77EB0">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6B4201F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6B2048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FF9DE5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5BA873A2">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E6362D7">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3F020B1">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25966D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1EC26E7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660AA0CD">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56FB8883">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33B2C02F">
      <w:pPr>
        <w:tabs>
          <w:tab w:val="left" w:pos="6300"/>
        </w:tabs>
        <w:snapToGrid w:val="0"/>
        <w:spacing w:line="480" w:lineRule="exact"/>
        <w:jc w:val="both"/>
        <w:outlineLvl w:val="0"/>
        <w:rPr>
          <w:rFonts w:hint="eastAsia" w:asciiTheme="minorEastAsia" w:hAnsiTheme="minorEastAsia" w:eastAsiaTheme="minorEastAsia" w:cstheme="minorEastAsia"/>
          <w:b/>
          <w:sz w:val="28"/>
          <w:szCs w:val="28"/>
        </w:rPr>
      </w:pPr>
    </w:p>
    <w:p w14:paraId="2AA14344">
      <w:pPr>
        <w:pStyle w:val="5"/>
        <w:spacing w:before="120" w:beforeLines="50"/>
        <w:ind w:firstLine="964"/>
        <w:jc w:val="center"/>
        <w:rPr>
          <w:rFonts w:hint="eastAsia" w:asciiTheme="minorEastAsia" w:hAnsiTheme="minorEastAsia" w:eastAsiaTheme="minorEastAsia" w:cstheme="minorEastAsia"/>
          <w:b/>
          <w:sz w:val="48"/>
        </w:rPr>
      </w:pPr>
      <w:bookmarkStart w:id="3" w:name="_Toc453162709"/>
      <w:bookmarkStart w:id="4" w:name="_Toc453162622"/>
      <w:bookmarkStart w:id="5" w:name="_Toc453079648"/>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3415A059">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咨询服务</w:t>
      </w:r>
    </w:p>
    <w:p w14:paraId="57C9097B">
      <w:pPr>
        <w:pStyle w:val="5"/>
        <w:ind w:left="119" w:firstLine="0" w:firstLineChars="0"/>
        <w:jc w:val="center"/>
        <w:rPr>
          <w:rFonts w:hint="eastAsia" w:asciiTheme="minorEastAsia" w:hAnsiTheme="minorEastAsia" w:eastAsiaTheme="minorEastAsia" w:cstheme="minorEastAsia"/>
          <w:sz w:val="72"/>
        </w:rPr>
      </w:pPr>
    </w:p>
    <w:p w14:paraId="248A6122">
      <w:pPr>
        <w:rPr>
          <w:rFonts w:hint="eastAsia"/>
        </w:rPr>
      </w:pPr>
    </w:p>
    <w:p w14:paraId="0A8DA847">
      <w:pPr>
        <w:pStyle w:val="5"/>
        <w:ind w:left="119" w:firstLine="0" w:firstLineChars="0"/>
        <w:jc w:val="center"/>
        <w:rPr>
          <w:rFonts w:hint="eastAsia" w:asciiTheme="minorEastAsia" w:hAnsiTheme="minorEastAsia" w:eastAsiaTheme="minorEastAsia" w:cstheme="minorEastAsia"/>
          <w:sz w:val="72"/>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960" w:firstLineChars="3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734CF860">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256761A6">
      <w:pPr>
        <w:tabs>
          <w:tab w:val="left" w:pos="6300"/>
        </w:tabs>
        <w:snapToGrid w:val="0"/>
        <w:spacing w:line="312" w:lineRule="auto"/>
        <w:rPr>
          <w:rFonts w:hint="eastAsia" w:asciiTheme="minorEastAsia" w:hAnsiTheme="minorEastAsia" w:eastAsiaTheme="minorEastAsia" w:cstheme="minorEastAsia"/>
          <w:sz w:val="28"/>
          <w:szCs w:val="28"/>
          <w:u w:val="single"/>
        </w:rPr>
      </w:pPr>
    </w:p>
    <w:p w14:paraId="21B3B764">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B0478B5">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（名称）</w:t>
      </w:r>
      <w:r>
        <w:rPr>
          <w:rFonts w:hint="eastAsia" w:asciiTheme="minorEastAsia" w:hAnsiTheme="minorEastAsia" w:eastAsiaTheme="minorEastAsia" w:cstheme="minorEastAsia"/>
          <w:sz w:val="28"/>
          <w:szCs w:val="28"/>
          <w:lang w:eastAsia="zh-CN"/>
        </w:rPr>
        <w:t>的比选文件</w:t>
      </w:r>
      <w:r>
        <w:rPr>
          <w:rFonts w:hint="eastAsia" w:asciiTheme="minorEastAsia" w:hAnsiTheme="minorEastAsia" w:eastAsiaTheme="minorEastAsia" w:cstheme="minorEastAsia"/>
          <w:sz w:val="28"/>
          <w:szCs w:val="28"/>
        </w:rPr>
        <w:t>，经详细研究，决定参加该项目的比选报价活动。</w:t>
      </w:r>
    </w:p>
    <w:p w14:paraId="7E7B29FD">
      <w:pPr>
        <w:numPr>
          <w:ilvl w:val="0"/>
          <w:numId w:val="0"/>
        </w:numPr>
        <w:tabs>
          <w:tab w:val="left" w:pos="6300"/>
        </w:tabs>
        <w:snapToGrid w:val="0"/>
        <w:spacing w:line="360" w:lineRule="auto"/>
        <w:ind w:firstLine="560" w:firstLineChars="200"/>
        <w:rPr>
          <w:rFonts w:hint="eastAsia" w:ascii="宋体" w:hAnsi="宋体" w:cs="宋体"/>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愿意按照</w:t>
      </w:r>
      <w:r>
        <w:rPr>
          <w:rFonts w:hint="eastAsia" w:asciiTheme="minorEastAsia" w:hAnsiTheme="minorEastAsia" w:eastAsiaTheme="minorEastAsia" w:cstheme="minorEastAsia"/>
          <w:sz w:val="28"/>
          <w:szCs w:val="28"/>
          <w:lang w:eastAsia="zh-CN"/>
        </w:rPr>
        <w:t>比选文件</w:t>
      </w:r>
      <w:r>
        <w:rPr>
          <w:rFonts w:hint="eastAsia" w:asciiTheme="minorEastAsia" w:hAnsiTheme="minorEastAsia" w:eastAsiaTheme="minorEastAsia" w:cstheme="minorEastAsia"/>
          <w:sz w:val="28"/>
          <w:szCs w:val="28"/>
        </w:rPr>
        <w:t>的一切要求，提供</w:t>
      </w:r>
      <w:r>
        <w:rPr>
          <w:rFonts w:hint="eastAsia" w:asciiTheme="minorEastAsia" w:hAnsiTheme="minorEastAsia" w:eastAsiaTheme="minorEastAsia" w:cstheme="minorEastAsia"/>
          <w:sz w:val="28"/>
          <w:szCs w:val="28"/>
          <w:lang w:eastAsia="zh-CN"/>
        </w:rPr>
        <w:t>比选文件</w:t>
      </w:r>
      <w:r>
        <w:rPr>
          <w:rFonts w:hint="eastAsia" w:asciiTheme="minorEastAsia" w:hAnsiTheme="minorEastAsia" w:eastAsiaTheme="minorEastAsia" w:cstheme="minorEastAsia"/>
          <w:sz w:val="28"/>
          <w:szCs w:val="28"/>
        </w:rPr>
        <w:t>中的服务</w:t>
      </w:r>
      <w:r>
        <w:rPr>
          <w:rFonts w:hint="eastAsia" w:asciiTheme="minorEastAsia" w:hAnsiTheme="minorEastAsia" w:eastAsiaTheme="minorEastAsia" w:cstheme="minorEastAsia"/>
          <w:sz w:val="28"/>
          <w:szCs w:val="28"/>
          <w:lang w:eastAsia="zh-CN"/>
        </w:rPr>
        <w:t>，服务总</w:t>
      </w:r>
      <w:r>
        <w:rPr>
          <w:rFonts w:hint="eastAsia" w:asciiTheme="minorEastAsia" w:hAnsiTheme="minorEastAsia" w:eastAsiaTheme="minorEastAsia" w:cstheme="minorEastAsia"/>
          <w:sz w:val="28"/>
          <w:szCs w:val="28"/>
          <w:lang w:val="en-US" w:eastAsia="zh-CN"/>
        </w:rPr>
        <w:t>报价</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eastAsia="zh-CN"/>
        </w:rPr>
        <w:t>大写</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，（小写</w:t>
      </w:r>
      <w:r>
        <w:rPr>
          <w:rFonts w:hint="eastAsia" w:ascii="宋体" w:hAnsi="宋体" w:cs="宋体"/>
          <w:sz w:val="28"/>
          <w:szCs w:val="28"/>
          <w:u w:val="single"/>
          <w:lang w:val="en-US" w:eastAsia="zh-CN"/>
        </w:rPr>
        <w:t xml:space="preserve">          元</w:t>
      </w:r>
      <w:r>
        <w:rPr>
          <w:rFonts w:hint="eastAsia" w:ascii="宋体" w:hAnsi="宋体" w:cs="宋体"/>
          <w:sz w:val="28"/>
          <w:szCs w:val="28"/>
          <w:u w:val="none"/>
          <w:lang w:val="en-US" w:eastAsia="zh-CN"/>
        </w:rPr>
        <w:t>）</w:t>
      </w:r>
      <w:r>
        <w:rPr>
          <w:rFonts w:hint="eastAsia" w:ascii="宋体" w:hAnsi="宋体" w:cs="宋体"/>
          <w:sz w:val="28"/>
          <w:szCs w:val="28"/>
          <w:lang w:val="en-US" w:eastAsia="zh-CN"/>
        </w:rPr>
        <w:t>。</w:t>
      </w:r>
    </w:p>
    <w:p w14:paraId="3DFE802A">
      <w:pPr>
        <w:numPr>
          <w:ilvl w:val="0"/>
          <w:numId w:val="0"/>
        </w:num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0E4D7889">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77185538">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4.我方若有幸成为中标</w:t>
      </w: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040DD4AE">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5.我方同意按邀请内容规定，严格履行相关义务。</w:t>
      </w:r>
    </w:p>
    <w:p w14:paraId="2A1E71EC">
      <w:pPr>
        <w:rPr>
          <w:rFonts w:hint="eastAsia" w:asciiTheme="minorEastAsia" w:hAnsiTheme="minorEastAsia" w:eastAsiaTheme="minorEastAsia" w:cstheme="minorEastAsia"/>
          <w:sz w:val="28"/>
          <w:szCs w:val="28"/>
        </w:rPr>
      </w:pPr>
    </w:p>
    <w:p w14:paraId="15D0367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p>
    <w:p w14:paraId="1FBAA8F7">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29A4650B">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73AABCD5">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商：</w:t>
      </w:r>
      <w:r>
        <w:rPr>
          <w:rFonts w:hint="eastAsia" w:asciiTheme="minorEastAsia" w:hAnsiTheme="minorEastAsia" w:eastAsiaTheme="minorEastAsia" w:cstheme="minorEastAsia"/>
          <w:sz w:val="28"/>
          <w:szCs w:val="28"/>
          <w:u w:val="single"/>
        </w:rPr>
        <w:t xml:space="preserve">                        （盖章）  </w:t>
      </w:r>
    </w:p>
    <w:p w14:paraId="3085F49F">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7F70EE0C">
      <w:pPr>
        <w:rPr>
          <w:rFonts w:hint="eastAsia" w:asciiTheme="minorEastAsia" w:hAnsiTheme="minorEastAsia" w:eastAsiaTheme="minorEastAsia" w:cstheme="minorEastAsia"/>
          <w:sz w:val="28"/>
          <w:szCs w:val="28"/>
        </w:rPr>
      </w:pPr>
    </w:p>
    <w:p w14:paraId="414454A5">
      <w:pPr>
        <w:pStyle w:val="11"/>
        <w:rPr>
          <w:rFonts w:hint="eastAsia" w:asciiTheme="minorEastAsia" w:hAnsiTheme="minorEastAsia" w:eastAsiaTheme="minorEastAsia" w:cstheme="minorEastAsia"/>
          <w:sz w:val="28"/>
          <w:szCs w:val="28"/>
        </w:rPr>
      </w:pPr>
    </w:p>
    <w:p w14:paraId="7700431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tbl>
      <w:tblPr>
        <w:tblStyle w:val="12"/>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0"/>
      </w:tblGrid>
      <w:tr w14:paraId="5EED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80" w:type="dxa"/>
            <w:tcBorders>
              <w:top w:val="nil"/>
              <w:left w:val="nil"/>
              <w:bottom w:val="nil"/>
              <w:right w:val="nil"/>
            </w:tcBorders>
            <w:shd w:val="clear" w:color="auto" w:fill="auto"/>
            <w:vAlign w:val="center"/>
          </w:tcPr>
          <w:p w14:paraId="0679718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水利水电工程施工总承包二级资质办理报价表</w:t>
            </w:r>
          </w:p>
        </w:tc>
      </w:tr>
    </w:tbl>
    <w:tbl>
      <w:tblPr>
        <w:tblStyle w:val="12"/>
        <w:tblpPr w:leftFromText="180" w:rightFromText="180" w:vertAnchor="text" w:horzAnchor="page" w:tblpX="1390" w:tblpY="613"/>
        <w:tblOverlap w:val="never"/>
        <w:tblW w:w="9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8"/>
        <w:gridCol w:w="1744"/>
        <w:gridCol w:w="2256"/>
        <w:gridCol w:w="1237"/>
        <w:gridCol w:w="1253"/>
        <w:gridCol w:w="1098"/>
        <w:gridCol w:w="1299"/>
      </w:tblGrid>
      <w:tr w14:paraId="742E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54E34A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序号</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E914FE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类别</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3CF6580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专业</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E68331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资质办理要求       </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FF120A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现有情况</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14C48C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单价</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1629A30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小计</w:t>
            </w:r>
          </w:p>
        </w:tc>
      </w:tr>
      <w:tr w14:paraId="73F8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368F362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4535C1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二级建造师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1DF903E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30E346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71386A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DDA95B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3C1E42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4EAE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306C7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2DE756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中级工程师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5CA27EC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D5B8B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F80D0D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BCA699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8AA347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7C8B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2D570C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517774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水利水电技术负责人（满足业绩要求）</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836785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高级水利工程师</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8CAF0C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7B81E3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54BCC2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2A9056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28E1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2A7F48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F2AA13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技术工人</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7CFC355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不限专业</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BA9CE8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9F3DE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2533D68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13C06A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7CAC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9ECE7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1820CF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代理费</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6A71BC2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负责资质办理资料的整理、装订、递交、审查、技术人员的选聘等资质办理的一切相关工作</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880F43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28986D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152669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C2AF61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77CE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1C1D2F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79ECD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合计（不含税）</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30DB1E4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D905E7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5699EF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A7D9D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D1CBD6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04F8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0CB6275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709A6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税率</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35DBF35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3A55F0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7C5CD6F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A5BA7F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ACFC2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6992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48AD4F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4D600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含税合计</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DAB1DD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1E80B5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19D7A6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4DD290C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3AB31F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bl>
    <w:p w14:paraId="58F1B42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560" w:firstLineChars="200"/>
        <w:textAlignment w:val="auto"/>
        <w:rPr>
          <w:rStyle w:val="14"/>
          <w:rFonts w:hint="default" w:ascii="仿宋" w:hAnsi="仿宋" w:eastAsia="仿宋" w:cs="仿宋"/>
          <w:b w:val="0"/>
          <w:bCs w:val="0"/>
          <w:i w:val="0"/>
          <w:iCs w:val="0"/>
          <w:caps w:val="0"/>
          <w:color w:val="404040"/>
          <w:spacing w:val="0"/>
          <w:sz w:val="28"/>
          <w:szCs w:val="28"/>
          <w:highlight w:val="none"/>
          <w:shd w:val="clear" w:color="auto" w:fill="FFFFFF"/>
          <w:lang w:val="en-US" w:eastAsia="zh-CN"/>
        </w:rPr>
      </w:pPr>
    </w:p>
    <w:p w14:paraId="5941A4B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799C0F99">
      <w:pPr>
        <w:numPr>
          <w:ilvl w:val="0"/>
          <w:numId w:val="2"/>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59D2E615">
      <w:pPr>
        <w:spacing w:before="298" w:line="503" w:lineRule="auto"/>
        <w:ind w:left="390" w:firstLine="4"/>
        <w:rPr>
          <w:rFonts w:ascii="宋体" w:hAnsi="宋体" w:eastAsia="宋体" w:cs="宋体"/>
          <w:spacing w:val="3"/>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p>
    <w:p w14:paraId="4B74863B">
      <w:pPr>
        <w:spacing w:before="298" w:line="503" w:lineRule="auto"/>
        <w:ind w:left="390" w:firstLine="4"/>
        <w:rPr>
          <w:rFonts w:ascii="宋体" w:hAnsi="宋体" w:eastAsia="宋体" w:cs="宋体"/>
          <w:sz w:val="20"/>
          <w:szCs w:val="20"/>
        </w:rPr>
      </w:pP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w:t>
      </w:r>
      <w:r>
        <w:rPr>
          <w:rFonts w:hint="eastAsia" w:ascii="宋体" w:hAnsi="宋体" w:cs="宋体"/>
          <w:spacing w:val="10"/>
          <w:sz w:val="20"/>
          <w:szCs w:val="20"/>
          <w:lang w:eastAsia="zh-CN"/>
        </w:rPr>
        <w:t>公</w:t>
      </w:r>
      <w:r>
        <w:rPr>
          <w:rFonts w:ascii="宋体" w:hAnsi="宋体" w:eastAsia="宋体" w:cs="宋体"/>
          <w:spacing w:val="10"/>
          <w:sz w:val="20"/>
          <w:szCs w:val="20"/>
        </w:rPr>
        <w:t>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2F79B88F">
      <w:pPr>
        <w:spacing w:line="378" w:lineRule="auto"/>
        <w:rPr>
          <w:rFonts w:ascii="宋体" w:hAnsi="宋体" w:eastAsia="宋体" w:cs="宋体"/>
          <w:sz w:val="20"/>
          <w:szCs w:val="20"/>
        </w:rPr>
        <w:sectPr>
          <w:footerReference r:id="rId3"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w:t>
      </w:r>
      <w:r>
        <w:rPr>
          <w:rFonts w:hint="eastAsia" w:ascii="宋体" w:hAnsi="宋体" w:cs="宋体"/>
          <w:spacing w:val="9"/>
          <w:sz w:val="20"/>
          <w:szCs w:val="20"/>
          <w:lang w:eastAsia="zh-CN"/>
        </w:rPr>
        <w:t>公</w:t>
      </w:r>
      <w:r>
        <w:rPr>
          <w:rFonts w:ascii="宋体" w:hAnsi="宋体" w:eastAsia="宋体" w:cs="宋体"/>
          <w:spacing w:val="9"/>
          <w:sz w:val="20"/>
          <w:szCs w:val="20"/>
        </w:rPr>
        <w:t>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w:t>
      </w:r>
      <w:r>
        <w:rPr>
          <w:rFonts w:hint="eastAsia" w:ascii="宋体" w:hAnsi="宋体" w:cs="宋体"/>
          <w:spacing w:val="9"/>
          <w:sz w:val="20"/>
          <w:szCs w:val="20"/>
          <w:lang w:eastAsia="zh-CN"/>
        </w:rPr>
        <w:t>、</w:t>
      </w:r>
      <w:r>
        <w:rPr>
          <w:rFonts w:ascii="宋体" w:hAnsi="宋体" w:eastAsia="宋体" w:cs="宋体"/>
          <w:spacing w:val="9"/>
          <w:sz w:val="20"/>
          <w:szCs w:val="20"/>
        </w:rPr>
        <w:t>授权委托书需按上述格式填写完整，不可缺少内容。在此基础上增加内容的不影响其有效性。</w:t>
      </w:r>
    </w:p>
    <w:p w14:paraId="61B6D6D6">
      <w:pPr>
        <w:spacing w:line="226"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75E0F02B">
      <w:pPr>
        <w:jc w:val="center"/>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（三）营业执照</w:t>
      </w:r>
    </w:p>
    <w:p w14:paraId="1FA5D05E">
      <w:pPr>
        <w:rPr>
          <w:rFonts w:hint="default" w:ascii="Segoe UI" w:hAnsi="Segoe UI" w:eastAsia="Segoe UI" w:cs="Segoe UI"/>
          <w:b/>
          <w:bCs/>
          <w:i w:val="0"/>
          <w:iCs w:val="0"/>
          <w:caps w:val="0"/>
          <w:spacing w:val="0"/>
          <w:shd w:val="clear" w:fill="FFFFFF"/>
          <w:vertAlign w:val="baseline"/>
        </w:rPr>
      </w:pPr>
      <w:r>
        <w:rPr>
          <w:rFonts w:hint="eastAsia" w:asciiTheme="minorEastAsia" w:hAnsiTheme="minorEastAsia" w:eastAsiaTheme="minorEastAsia" w:cstheme="minorEastAsia"/>
          <w:b/>
          <w:sz w:val="36"/>
          <w:szCs w:val="36"/>
          <w:lang w:val="en-US" w:eastAsia="zh-CN"/>
        </w:rPr>
        <w:br w:type="page"/>
      </w:r>
    </w:p>
    <w:p w14:paraId="3BD2C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02E5B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7AF1C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690A2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6ABE00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p>
    <w:p w14:paraId="54124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rPr>
          <w:rFonts w:hint="eastAsia" w:ascii="Segoe UI" w:hAnsi="Segoe UI" w:eastAsia="宋体" w:cs="Segoe UI"/>
          <w:b/>
          <w:bCs/>
          <w:i w:val="0"/>
          <w:iCs w:val="0"/>
          <w:caps w:val="0"/>
          <w:spacing w:val="0"/>
          <w:shd w:val="clear" w:fill="FFFFFF"/>
          <w:vertAlign w:val="baseline"/>
          <w:lang w:eastAsia="zh-CN"/>
        </w:rPr>
      </w:pPr>
      <w:r>
        <w:rPr>
          <w:rFonts w:hint="eastAsia" w:ascii="Segoe UI" w:hAnsi="Segoe UI" w:eastAsia="宋体" w:cs="Segoe UI"/>
          <w:b/>
          <w:bCs/>
          <w:i w:val="0"/>
          <w:iCs w:val="0"/>
          <w:caps w:val="0"/>
          <w:spacing w:val="0"/>
          <w:shd w:val="clear" w:fill="FFFFFF"/>
          <w:vertAlign w:val="baseline"/>
          <w:lang w:eastAsia="zh-CN"/>
        </w:rPr>
        <w:t>资质项目</w:t>
      </w:r>
    </w:p>
    <w:p w14:paraId="3664C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center"/>
        <w:textAlignment w:val="baseline"/>
      </w:pPr>
      <w:r>
        <w:rPr>
          <w:rFonts w:hint="eastAsia" w:ascii="Segoe UI" w:hAnsi="Segoe UI" w:eastAsia="宋体" w:cs="Segoe UI"/>
          <w:b/>
          <w:bCs/>
          <w:i w:val="0"/>
          <w:iCs w:val="0"/>
          <w:caps w:val="0"/>
          <w:spacing w:val="0"/>
          <w:shd w:val="clear" w:fill="FFFFFF"/>
          <w:vertAlign w:val="baseline"/>
          <w:lang w:val="en-US" w:eastAsia="zh-CN"/>
        </w:rPr>
        <w:t>水利水电工程</w:t>
      </w:r>
      <w:r>
        <w:rPr>
          <w:rFonts w:hint="eastAsia" w:ascii="Segoe UI" w:hAnsi="Segoe UI" w:eastAsia="宋体" w:cs="Segoe UI"/>
          <w:b/>
          <w:bCs/>
          <w:i w:val="0"/>
          <w:iCs w:val="0"/>
          <w:caps w:val="0"/>
          <w:spacing w:val="0"/>
          <w:shd w:val="clear" w:fill="FFFFFF"/>
          <w:vertAlign w:val="baseline"/>
          <w:lang w:eastAsia="zh-CN"/>
        </w:rPr>
        <w:t>办理服务协议模板</w:t>
      </w:r>
    </w:p>
    <w:p w14:paraId="5A4DC12F">
      <w:pPr>
        <w:rPr>
          <w:rFonts w:asciiTheme="majorEastAsia" w:hAnsiTheme="majorEastAsia" w:eastAsiaTheme="majorEastAsia" w:cstheme="majorEastAsia"/>
          <w:b/>
          <w:sz w:val="72"/>
          <w:szCs w:val="72"/>
          <w:lang w:eastAsia="zh-CN"/>
        </w:rPr>
      </w:pPr>
      <w:r>
        <w:rPr>
          <w:rFonts w:asciiTheme="majorEastAsia" w:hAnsiTheme="majorEastAsia" w:eastAsiaTheme="majorEastAsia" w:cstheme="majorEastAsia"/>
          <w:b/>
          <w:sz w:val="72"/>
          <w:szCs w:val="72"/>
          <w:lang w:eastAsia="zh-CN"/>
        </w:rPr>
        <w:br w:type="page"/>
      </w:r>
    </w:p>
    <w:p w14:paraId="6F9E51AD">
      <w:pPr>
        <w:spacing w:line="192" w:lineRule="auto"/>
        <w:jc w:val="center"/>
        <w:rPr>
          <w:rFonts w:asciiTheme="majorEastAsia" w:hAnsiTheme="majorEastAsia" w:eastAsiaTheme="majorEastAsia" w:cstheme="majorEastAsia"/>
          <w:b/>
          <w:sz w:val="72"/>
          <w:szCs w:val="72"/>
          <w:lang w:eastAsia="zh-CN"/>
        </w:rPr>
      </w:pPr>
    </w:p>
    <w:p w14:paraId="1B15F66A">
      <w:pPr>
        <w:spacing w:line="192" w:lineRule="auto"/>
        <w:jc w:val="center"/>
        <w:rPr>
          <w:rFonts w:asciiTheme="majorEastAsia" w:hAnsiTheme="majorEastAsia" w:eastAsiaTheme="majorEastAsia" w:cstheme="majorEastAsia"/>
          <w:b/>
          <w:sz w:val="72"/>
          <w:szCs w:val="72"/>
          <w:lang w:eastAsia="zh-CN"/>
        </w:rPr>
      </w:pPr>
    </w:p>
    <w:p w14:paraId="7B6D6E8D">
      <w:pPr>
        <w:spacing w:line="192" w:lineRule="auto"/>
        <w:jc w:val="center"/>
        <w:rPr>
          <w:rFonts w:asciiTheme="majorEastAsia" w:hAnsiTheme="majorEastAsia" w:eastAsiaTheme="majorEastAsia" w:cstheme="majorEastAsia"/>
          <w:b/>
          <w:sz w:val="72"/>
          <w:szCs w:val="72"/>
          <w:lang w:eastAsia="zh-CN"/>
        </w:rPr>
      </w:pPr>
    </w:p>
    <w:p w14:paraId="629D234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 xml:space="preserve">企 </w:t>
      </w:r>
    </w:p>
    <w:p w14:paraId="39D55F93">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业</w:t>
      </w:r>
    </w:p>
    <w:p w14:paraId="42095A81">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服</w:t>
      </w:r>
    </w:p>
    <w:p w14:paraId="2D67F74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务</w:t>
      </w:r>
    </w:p>
    <w:p w14:paraId="4C80CA88">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合</w:t>
      </w:r>
    </w:p>
    <w:p w14:paraId="641B9FBD">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同</w:t>
      </w:r>
    </w:p>
    <w:p w14:paraId="7730FE76">
      <w:pPr>
        <w:spacing w:line="192" w:lineRule="auto"/>
        <w:jc w:val="both"/>
        <w:rPr>
          <w:rFonts w:asciiTheme="majorEastAsia" w:hAnsiTheme="majorEastAsia" w:eastAsiaTheme="majorEastAsia" w:cstheme="majorEastAsia"/>
          <w:b/>
          <w:sz w:val="40"/>
          <w:szCs w:val="36"/>
          <w:lang w:eastAsia="zh-CN"/>
        </w:rPr>
      </w:pPr>
    </w:p>
    <w:p w14:paraId="1AB29BF4">
      <w:pPr>
        <w:spacing w:line="192" w:lineRule="auto"/>
        <w:jc w:val="center"/>
        <w:rPr>
          <w:rFonts w:asciiTheme="majorEastAsia" w:hAnsiTheme="majorEastAsia" w:eastAsiaTheme="majorEastAsia" w:cstheme="majorEastAsia"/>
          <w:b/>
          <w:sz w:val="40"/>
          <w:szCs w:val="36"/>
          <w:lang w:eastAsia="zh-CN"/>
        </w:rPr>
      </w:pPr>
    </w:p>
    <w:p w14:paraId="44139ED3">
      <w:pPr>
        <w:spacing w:line="192" w:lineRule="auto"/>
        <w:ind w:firstLine="803" w:firstLineChars="200"/>
        <w:jc w:val="both"/>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委 托 方：</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p>
    <w:p w14:paraId="166EFF86">
      <w:pPr>
        <w:spacing w:line="192" w:lineRule="auto"/>
        <w:ind w:firstLine="1205" w:firstLineChars="300"/>
        <w:rPr>
          <w:rFonts w:asciiTheme="majorEastAsia" w:hAnsiTheme="majorEastAsia" w:eastAsiaTheme="majorEastAsia" w:cstheme="majorEastAsia"/>
          <w:b/>
          <w:sz w:val="40"/>
          <w:szCs w:val="36"/>
          <w:u w:val="single"/>
          <w:lang w:eastAsia="zh-CN"/>
        </w:rPr>
      </w:pPr>
    </w:p>
    <w:p w14:paraId="4BE08A38">
      <w:pPr>
        <w:spacing w:line="192" w:lineRule="auto"/>
        <w:ind w:firstLine="803" w:firstLineChars="200"/>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受 托 方：</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p>
    <w:p w14:paraId="79DB7F5D">
      <w:pPr>
        <w:spacing w:line="192" w:lineRule="auto"/>
        <w:ind w:firstLine="1205" w:firstLineChars="300"/>
        <w:rPr>
          <w:rFonts w:asciiTheme="majorEastAsia" w:hAnsiTheme="majorEastAsia" w:eastAsiaTheme="majorEastAsia" w:cstheme="majorEastAsia"/>
          <w:b/>
          <w:sz w:val="40"/>
          <w:szCs w:val="36"/>
          <w:u w:val="single"/>
          <w:lang w:eastAsia="zh-CN"/>
        </w:rPr>
      </w:pPr>
    </w:p>
    <w:p w14:paraId="53AA44B4">
      <w:pPr>
        <w:spacing w:line="192" w:lineRule="auto"/>
        <w:ind w:firstLine="803" w:firstLineChars="200"/>
        <w:rPr>
          <w:rFonts w:asciiTheme="majorEastAsia" w:hAnsiTheme="majorEastAsia" w:eastAsiaTheme="majorEastAsia" w:cstheme="majorEastAsia"/>
          <w:b/>
          <w:sz w:val="40"/>
          <w:szCs w:val="36"/>
          <w:u w:val="single"/>
          <w:lang w:eastAsia="zh-CN"/>
        </w:rPr>
      </w:pPr>
      <w:r>
        <w:rPr>
          <w:rFonts w:hint="eastAsia" w:asciiTheme="majorEastAsia" w:hAnsiTheme="majorEastAsia" w:eastAsiaTheme="majorEastAsia" w:cstheme="majorEastAsia"/>
          <w:b/>
          <w:sz w:val="40"/>
          <w:szCs w:val="36"/>
          <w:lang w:eastAsia="zh-CN"/>
        </w:rPr>
        <w:t>签订时间：</w:t>
      </w:r>
      <w:r>
        <w:rPr>
          <w:rFonts w:hint="eastAsia" w:asciiTheme="majorEastAsia" w:hAnsiTheme="majorEastAsia" w:eastAsiaTheme="majorEastAsia" w:cstheme="majorEastAsia"/>
          <w:b/>
          <w:sz w:val="40"/>
          <w:szCs w:val="36"/>
          <w:u w:val="single"/>
          <w:lang w:eastAsia="zh-CN"/>
        </w:rPr>
        <w:t xml:space="preserve"> </w:t>
      </w:r>
      <w:r>
        <w:rPr>
          <w:rFonts w:asciiTheme="majorEastAsia" w:hAnsiTheme="majorEastAsia" w:eastAsiaTheme="majorEastAsia" w:cstheme="majorEastAsia"/>
          <w:b/>
          <w:sz w:val="40"/>
          <w:szCs w:val="36"/>
          <w:u w:val="single"/>
          <w:lang w:eastAsia="zh-CN"/>
        </w:rPr>
        <w:t xml:space="preserve">                  </w:t>
      </w:r>
      <w:r>
        <w:rPr>
          <w:rFonts w:hint="eastAsia" w:asciiTheme="majorEastAsia" w:hAnsiTheme="majorEastAsia" w:eastAsiaTheme="majorEastAsia" w:cstheme="majorEastAsia"/>
          <w:b/>
          <w:sz w:val="40"/>
          <w:szCs w:val="36"/>
          <w:u w:val="single"/>
          <w:lang w:eastAsia="zh-CN"/>
        </w:rPr>
        <w:t xml:space="preserve">    </w:t>
      </w:r>
    </w:p>
    <w:p w14:paraId="7D6B5AC2">
      <w:pPr>
        <w:rPr>
          <w:rFonts w:asciiTheme="majorEastAsia" w:hAnsiTheme="majorEastAsia" w:eastAsiaTheme="majorEastAsia" w:cstheme="majorEastAsia"/>
          <w:b/>
          <w:sz w:val="40"/>
          <w:szCs w:val="36"/>
          <w:lang w:eastAsia="zh-CN"/>
        </w:rPr>
      </w:pPr>
      <w:r>
        <w:rPr>
          <w:rFonts w:asciiTheme="majorEastAsia" w:hAnsiTheme="majorEastAsia" w:eastAsiaTheme="majorEastAsia" w:cstheme="majorEastAsia"/>
          <w:b/>
          <w:sz w:val="40"/>
          <w:szCs w:val="36"/>
          <w:lang w:eastAsia="zh-CN"/>
        </w:rPr>
        <w:br w:type="page"/>
      </w:r>
    </w:p>
    <w:p w14:paraId="7C569889">
      <w:pPr>
        <w:spacing w:line="192" w:lineRule="auto"/>
        <w:jc w:val="center"/>
        <w:rPr>
          <w:rFonts w:hint="eastAsia" w:ascii="华文仿宋" w:hAnsi="华文仿宋" w:eastAsia="华文仿宋" w:cs="华文仿宋"/>
          <w:b/>
          <w:color w:val="000000"/>
          <w:sz w:val="24"/>
          <w:szCs w:val="24"/>
          <w:lang w:eastAsia="zh-CN"/>
        </w:rPr>
      </w:pPr>
      <w:r>
        <w:rPr>
          <w:rFonts w:hint="eastAsia" w:ascii="华文仿宋" w:hAnsi="华文仿宋" w:eastAsia="华文仿宋" w:cs="华文仿宋"/>
          <w:b/>
          <w:sz w:val="40"/>
          <w:szCs w:val="36"/>
          <w:lang w:eastAsia="zh-CN"/>
        </w:rPr>
        <w:t>企业服务合同</w:t>
      </w:r>
    </w:p>
    <w:p w14:paraId="21FF7245">
      <w:pPr>
        <w:autoSpaceDE/>
        <w:autoSpaceDN/>
        <w:spacing w:line="480" w:lineRule="exact"/>
        <w:jc w:val="both"/>
        <w:rPr>
          <w:rFonts w:hint="eastAsia" w:ascii="华文仿宋" w:hAnsi="华文仿宋" w:eastAsia="华文仿宋" w:cs="华文仿宋"/>
          <w:b/>
          <w:color w:val="000000"/>
          <w:sz w:val="24"/>
          <w:szCs w:val="24"/>
          <w:lang w:eastAsia="zh-CN"/>
        </w:rPr>
      </w:pPr>
    </w:p>
    <w:p w14:paraId="6124C03C">
      <w:pPr>
        <w:autoSpaceDE/>
        <w:autoSpaceDN/>
        <w:spacing w:line="480" w:lineRule="exact"/>
        <w:jc w:val="both"/>
        <w:rPr>
          <w:rFonts w:hint="eastAsia" w:ascii="华文仿宋" w:hAnsi="华文仿宋" w:eastAsia="华文仿宋" w:cs="华文仿宋"/>
          <w:b/>
          <w:color w:val="000000"/>
          <w:sz w:val="24"/>
          <w:szCs w:val="24"/>
          <w:u w:val="single"/>
          <w:lang w:eastAsia="zh-CN"/>
        </w:rPr>
      </w:pPr>
      <w:r>
        <w:rPr>
          <w:rFonts w:hint="eastAsia" w:ascii="华文仿宋" w:hAnsi="华文仿宋" w:eastAsia="华文仿宋" w:cs="华文仿宋"/>
          <w:b/>
          <w:color w:val="000000"/>
          <w:sz w:val="24"/>
          <w:szCs w:val="24"/>
          <w:lang w:eastAsia="zh-CN"/>
        </w:rPr>
        <w:t>甲方（委托方）：</w:t>
      </w:r>
      <w:r>
        <w:rPr>
          <w:rFonts w:hint="eastAsia" w:ascii="华文仿宋" w:hAnsi="华文仿宋" w:eastAsia="华文仿宋" w:cs="华文仿宋"/>
          <w:b/>
          <w:color w:val="000000"/>
          <w:sz w:val="24"/>
          <w:szCs w:val="24"/>
          <w:u w:val="single"/>
          <w:lang w:eastAsia="zh-CN"/>
        </w:rPr>
        <w:t xml:space="preserve">                                             </w:t>
      </w:r>
    </w:p>
    <w:p w14:paraId="3BADFC79">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法定代表人/经办人：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417BA56D">
      <w:pPr>
        <w:autoSpaceDE/>
        <w:autoSpaceDN/>
        <w:spacing w:line="480" w:lineRule="exact"/>
        <w:jc w:val="both"/>
        <w:rPr>
          <w:rFonts w:hint="eastAsia" w:ascii="华文仿宋" w:hAnsi="华文仿宋" w:eastAsia="华文仿宋" w:cs="华文仿宋"/>
          <w:bCs/>
          <w:color w:val="000000"/>
          <w:sz w:val="24"/>
          <w:szCs w:val="24"/>
          <w:lang w:val="en-US" w:eastAsia="zh-CN"/>
        </w:rPr>
      </w:pPr>
      <w:r>
        <w:rPr>
          <w:rFonts w:hint="eastAsia" w:ascii="华文仿宋" w:hAnsi="华文仿宋" w:eastAsia="华文仿宋" w:cs="华文仿宋"/>
          <w:bCs/>
          <w:color w:val="000000"/>
          <w:sz w:val="24"/>
          <w:szCs w:val="24"/>
          <w:lang w:val="en-US" w:eastAsia="zh-CN"/>
        </w:rPr>
        <w:t>联系人：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p>
    <w:p w14:paraId="0CB2D5BB">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联系电话：</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邮箱：</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51127ECA">
      <w:pPr>
        <w:autoSpaceDE/>
        <w:autoSpaceDN/>
        <w:spacing w:line="480" w:lineRule="exact"/>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sz w:val="24"/>
          <w:szCs w:val="24"/>
          <w:lang w:eastAsia="zh-CN"/>
        </w:rPr>
        <w:t>联系地址：</w:t>
      </w:r>
      <w:r>
        <w:rPr>
          <w:rFonts w:hint="eastAsia" w:ascii="华文仿宋" w:hAnsi="华文仿宋" w:eastAsia="华文仿宋" w:cs="华文仿宋"/>
          <w:sz w:val="24"/>
          <w:szCs w:val="24"/>
          <w:u w:val="single"/>
          <w:lang w:eastAsia="zh-CN"/>
        </w:rPr>
        <w:t xml:space="preserve">                                                         </w:t>
      </w:r>
      <w:r>
        <w:rPr>
          <w:rFonts w:hint="eastAsia" w:ascii="华文仿宋" w:hAnsi="华文仿宋" w:eastAsia="华文仿宋" w:cs="华文仿宋"/>
          <w:bCs/>
          <w:color w:val="000000"/>
          <w:sz w:val="24"/>
          <w:szCs w:val="24"/>
          <w:lang w:eastAsia="zh-CN"/>
        </w:rPr>
        <w:t xml:space="preserve">                    </w:t>
      </w:r>
    </w:p>
    <w:p w14:paraId="4A8F8559">
      <w:pPr>
        <w:autoSpaceDE/>
        <w:autoSpaceDN/>
        <w:spacing w:line="480" w:lineRule="exact"/>
        <w:jc w:val="both"/>
        <w:rPr>
          <w:rFonts w:hint="eastAsia" w:ascii="华文仿宋" w:hAnsi="华文仿宋" w:eastAsia="华文仿宋" w:cs="华文仿宋"/>
          <w:b/>
          <w:color w:val="000000"/>
          <w:sz w:val="24"/>
          <w:szCs w:val="24"/>
          <w:lang w:eastAsia="zh-CN"/>
        </w:rPr>
      </w:pPr>
    </w:p>
    <w:p w14:paraId="0FA80081">
      <w:pPr>
        <w:autoSpaceDE/>
        <w:autoSpaceDN/>
        <w:spacing w:line="480" w:lineRule="exact"/>
        <w:jc w:val="both"/>
        <w:rPr>
          <w:rFonts w:hint="eastAsia" w:ascii="华文仿宋" w:hAnsi="华文仿宋" w:eastAsia="华文仿宋" w:cs="华文仿宋"/>
          <w:b/>
          <w:color w:val="000000"/>
          <w:sz w:val="24"/>
          <w:szCs w:val="24"/>
          <w:u w:val="single"/>
          <w:lang w:eastAsia="zh-CN"/>
        </w:rPr>
      </w:pPr>
      <w:r>
        <w:rPr>
          <w:rFonts w:hint="eastAsia" w:ascii="华文仿宋" w:hAnsi="华文仿宋" w:eastAsia="华文仿宋" w:cs="华文仿宋"/>
          <w:b/>
          <w:color w:val="000000"/>
          <w:sz w:val="24"/>
          <w:szCs w:val="24"/>
          <w:lang w:eastAsia="zh-CN"/>
        </w:rPr>
        <w:t>乙方（受托方）</w:t>
      </w:r>
      <w:r>
        <w:rPr>
          <w:rFonts w:hint="eastAsia" w:ascii="华文仿宋" w:hAnsi="华文仿宋" w:eastAsia="华文仿宋" w:cs="华文仿宋"/>
          <w:bCs/>
          <w:color w:val="000000"/>
          <w:sz w:val="24"/>
          <w:szCs w:val="24"/>
          <w:lang w:eastAsia="zh-CN"/>
        </w:rPr>
        <w:t>：</w:t>
      </w:r>
      <w:r>
        <w:rPr>
          <w:rFonts w:hint="eastAsia" w:ascii="华文仿宋" w:hAnsi="华文仿宋" w:eastAsia="华文仿宋" w:cs="华文仿宋"/>
          <w:b/>
          <w:color w:val="000000"/>
          <w:sz w:val="24"/>
          <w:szCs w:val="24"/>
          <w:u w:val="single"/>
          <w:lang w:eastAsia="zh-CN"/>
        </w:rPr>
        <w:t xml:space="preserve">                                      </w:t>
      </w:r>
      <w:r>
        <w:rPr>
          <w:rFonts w:hint="eastAsia" w:ascii="华文仿宋" w:hAnsi="华文仿宋" w:eastAsia="华文仿宋" w:cs="华文仿宋"/>
          <w:b/>
          <w:color w:val="000000"/>
          <w:sz w:val="24"/>
          <w:szCs w:val="24"/>
          <w:u w:val="single"/>
          <w:lang w:val="en-US" w:eastAsia="zh-CN"/>
        </w:rPr>
        <w:t xml:space="preserve">      </w:t>
      </w:r>
      <w:r>
        <w:rPr>
          <w:rFonts w:hint="eastAsia" w:ascii="华文仿宋" w:hAnsi="华文仿宋" w:eastAsia="华文仿宋" w:cs="华文仿宋"/>
          <w:b/>
          <w:color w:val="000000"/>
          <w:sz w:val="24"/>
          <w:szCs w:val="24"/>
          <w:u w:val="single"/>
          <w:lang w:eastAsia="zh-CN"/>
        </w:rPr>
        <w:t xml:space="preserve">   </w:t>
      </w:r>
    </w:p>
    <w:p w14:paraId="663104BD">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法定代表人：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7CEFBC8C">
      <w:pPr>
        <w:autoSpaceDE/>
        <w:autoSpaceDN/>
        <w:spacing w:line="480" w:lineRule="exact"/>
        <w:jc w:val="both"/>
        <w:rPr>
          <w:rFonts w:hint="eastAsia" w:ascii="华文仿宋" w:hAnsi="华文仿宋" w:eastAsia="华文仿宋" w:cs="华文仿宋"/>
          <w:bCs/>
          <w:color w:val="000000"/>
          <w:sz w:val="24"/>
          <w:szCs w:val="24"/>
          <w:lang w:val="en-US" w:eastAsia="zh-CN"/>
        </w:rPr>
      </w:pPr>
      <w:r>
        <w:rPr>
          <w:rFonts w:hint="eastAsia" w:ascii="华文仿宋" w:hAnsi="华文仿宋" w:eastAsia="华文仿宋" w:cs="华文仿宋"/>
          <w:bCs/>
          <w:color w:val="000000"/>
          <w:sz w:val="24"/>
          <w:szCs w:val="24"/>
          <w:lang w:val="en-US" w:eastAsia="zh-CN"/>
        </w:rPr>
        <w:t>联系人：</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p>
    <w:p w14:paraId="2D36AFC6">
      <w:pPr>
        <w:autoSpaceDE/>
        <w:autoSpaceDN/>
        <w:spacing w:line="480" w:lineRule="exact"/>
        <w:jc w:val="both"/>
        <w:rPr>
          <w:rFonts w:hint="eastAsia" w:ascii="华文仿宋" w:hAnsi="华文仿宋" w:eastAsia="华文仿宋" w:cs="华文仿宋"/>
          <w:sz w:val="24"/>
          <w:szCs w:val="24"/>
          <w:lang w:eastAsia="zh-CN"/>
        </w:rPr>
      </w:pPr>
      <w:r>
        <w:rPr>
          <w:rFonts w:hint="eastAsia" w:ascii="华文仿宋" w:hAnsi="华文仿宋" w:eastAsia="华文仿宋" w:cs="华文仿宋"/>
          <w:bCs/>
          <w:color w:val="000000"/>
          <w:sz w:val="24"/>
          <w:szCs w:val="24"/>
          <w:lang w:eastAsia="zh-CN"/>
        </w:rPr>
        <w:t>联系电话：</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邮箱：</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u w:val="single"/>
          <w:lang w:val="en-US" w:eastAsia="zh-CN"/>
        </w:rPr>
        <w:t xml:space="preserve">                  </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sz w:val="24"/>
          <w:szCs w:val="24"/>
          <w:lang w:eastAsia="zh-CN"/>
        </w:rPr>
        <w:t xml:space="preserve"> </w:t>
      </w:r>
    </w:p>
    <w:p w14:paraId="74318E5C">
      <w:pPr>
        <w:autoSpaceDE/>
        <w:autoSpaceDN/>
        <w:spacing w:line="480" w:lineRule="exact"/>
        <w:jc w:val="both"/>
        <w:rPr>
          <w:rFonts w:hint="eastAsia" w:ascii="华文仿宋" w:hAnsi="华文仿宋" w:eastAsia="华文仿宋" w:cs="华文仿宋"/>
          <w:bCs/>
          <w:color w:val="000000"/>
          <w:sz w:val="24"/>
          <w:szCs w:val="24"/>
          <w:lang w:eastAsia="zh-CN"/>
        </w:rPr>
      </w:pPr>
      <w:r>
        <w:rPr>
          <w:rFonts w:hint="eastAsia" w:ascii="华文仿宋" w:hAnsi="华文仿宋" w:eastAsia="华文仿宋" w:cs="华文仿宋"/>
          <w:bCs/>
          <w:color w:val="000000"/>
          <w:sz w:val="24"/>
          <w:szCs w:val="24"/>
          <w:lang w:eastAsia="zh-CN"/>
        </w:rPr>
        <w:t>联系地址：</w:t>
      </w:r>
      <w:r>
        <w:rPr>
          <w:rFonts w:hint="eastAsia" w:ascii="华文仿宋" w:hAnsi="华文仿宋" w:eastAsia="华文仿宋" w:cs="华文仿宋"/>
          <w:bCs/>
          <w:color w:val="000000"/>
          <w:sz w:val="24"/>
          <w:szCs w:val="24"/>
          <w:u w:val="single"/>
          <w:lang w:eastAsia="zh-CN"/>
        </w:rPr>
        <w:t xml:space="preserve">                                                   </w:t>
      </w:r>
      <w:r>
        <w:rPr>
          <w:rFonts w:hint="eastAsia" w:ascii="华文仿宋" w:hAnsi="华文仿宋" w:eastAsia="华文仿宋" w:cs="华文仿宋"/>
          <w:bCs/>
          <w:color w:val="000000"/>
          <w:sz w:val="24"/>
          <w:szCs w:val="24"/>
          <w:lang w:eastAsia="zh-CN"/>
        </w:rPr>
        <w:t xml:space="preserve">                              </w:t>
      </w:r>
    </w:p>
    <w:p w14:paraId="5C46EF54">
      <w:pPr>
        <w:tabs>
          <w:tab w:val="left" w:pos="1440"/>
        </w:tabs>
        <w:spacing w:line="480" w:lineRule="exact"/>
        <w:ind w:firstLine="480" w:firstLineChars="200"/>
        <w:textAlignment w:val="baseline"/>
        <w:rPr>
          <w:rFonts w:hint="eastAsia" w:ascii="华文仿宋" w:hAnsi="华文仿宋" w:eastAsia="华文仿宋" w:cs="华文仿宋"/>
          <w:sz w:val="24"/>
          <w:szCs w:val="24"/>
          <w:lang w:eastAsia="zh-CN"/>
        </w:rPr>
      </w:pPr>
    </w:p>
    <w:p w14:paraId="1DCA3360">
      <w:pPr>
        <w:numPr>
          <w:ilvl w:val="0"/>
          <w:numId w:val="0"/>
        </w:numPr>
        <w:tabs>
          <w:tab w:val="left" w:pos="312"/>
        </w:tabs>
        <w:ind w:firstLine="560" w:firstLineChars="200"/>
        <w:contextualSpacing/>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鉴于：</w:t>
      </w:r>
    </w:p>
    <w:p w14:paraId="705F41BB">
      <w:pPr>
        <w:numPr>
          <w:ilvl w:val="0"/>
          <w:numId w:val="0"/>
        </w:numPr>
        <w:tabs>
          <w:tab w:val="left" w:pos="312"/>
        </w:tabs>
        <w:ind w:firstLine="560" w:firstLineChars="200"/>
        <w:contextualSpacing/>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乙方接受甲方委托就“施工企业资质申报”项目提供服务，并收取相应的服务报酬。双方经过平等协商，在真实、充分表达各自意愿的基础上，根据《中华人民共和国民法典》的规定，达成如下约定，并由双方共同恪守：</w:t>
      </w:r>
    </w:p>
    <w:p w14:paraId="337F115C">
      <w:pPr>
        <w:numPr>
          <w:ilvl w:val="0"/>
          <w:numId w:val="3"/>
        </w:numPr>
        <w:tabs>
          <w:tab w:val="left" w:pos="312"/>
        </w:tabs>
        <w:contextualSpacing/>
        <w:rPr>
          <w:rFonts w:hint="eastAsia"/>
          <w:b/>
          <w:sz w:val="28"/>
          <w:szCs w:val="28"/>
        </w:rPr>
      </w:pPr>
      <w:r>
        <w:rPr>
          <w:rFonts w:hint="eastAsia"/>
          <w:b/>
          <w:sz w:val="28"/>
          <w:szCs w:val="28"/>
        </w:rPr>
        <w:t>代理事项</w:t>
      </w:r>
    </w:p>
    <w:p w14:paraId="009517C8">
      <w:pPr>
        <w:numPr>
          <w:ilvl w:val="0"/>
          <w:numId w:val="0"/>
        </w:numPr>
        <w:tabs>
          <w:tab w:val="left" w:pos="312"/>
        </w:tabs>
        <w:ind w:firstLine="560" w:firstLineChars="200"/>
        <w:contextualSpacing/>
        <w:rPr>
          <w:sz w:val="28"/>
          <w:szCs w:val="28"/>
        </w:rPr>
      </w:pPr>
      <w:r>
        <w:rPr>
          <w:rFonts w:hint="eastAsia"/>
          <w:sz w:val="28"/>
          <w:szCs w:val="28"/>
        </w:rPr>
        <w:t>甲方按照</w:t>
      </w:r>
      <w:r>
        <w:rPr>
          <w:rFonts w:hint="eastAsia"/>
          <w:sz w:val="28"/>
          <w:szCs w:val="28"/>
          <w:lang w:eastAsia="zh-CN"/>
        </w:rPr>
        <w:t>《</w:t>
      </w:r>
      <w:r>
        <w:rPr>
          <w:rFonts w:hint="eastAsia"/>
          <w:sz w:val="28"/>
          <w:szCs w:val="28"/>
        </w:rPr>
        <w:t>重庆市建筑</w:t>
      </w:r>
      <w:r>
        <w:rPr>
          <w:rFonts w:hint="eastAsia"/>
          <w:sz w:val="28"/>
          <w:szCs w:val="28"/>
          <w:lang w:val="en-US" w:eastAsia="zh-CN"/>
        </w:rPr>
        <w:t>业企业资质管理》</w:t>
      </w:r>
      <w:r>
        <w:rPr>
          <w:rFonts w:hint="eastAsia"/>
          <w:sz w:val="28"/>
          <w:szCs w:val="28"/>
        </w:rPr>
        <w:t>规定，委托乙方代为办理施工资质（以下简称“资质” ）相关事宜。乙方协调甲方整理、完善相关资料后为甲方向</w:t>
      </w:r>
      <w:r>
        <w:rPr>
          <w:rFonts w:hint="eastAsia"/>
          <w:sz w:val="28"/>
          <w:szCs w:val="28"/>
          <w:lang w:val="en-US" w:eastAsia="zh-CN"/>
        </w:rPr>
        <w:t>市水利管理</w:t>
      </w:r>
      <w:r>
        <w:rPr>
          <w:rFonts w:hint="eastAsia"/>
          <w:sz w:val="28"/>
          <w:szCs w:val="28"/>
        </w:rPr>
        <w:t>部门申报办理以下资质项目：</w:t>
      </w:r>
      <w:r>
        <w:rPr>
          <w:rFonts w:hint="eastAsia"/>
          <w:sz w:val="28"/>
          <w:szCs w:val="28"/>
          <w:u w:val="single"/>
          <w:lang w:val="en-US" w:eastAsia="zh-CN"/>
        </w:rPr>
        <w:t>水利水电工程施工总承包二级</w:t>
      </w:r>
      <w:r>
        <w:rPr>
          <w:rFonts w:hint="eastAsia"/>
          <w:sz w:val="28"/>
          <w:szCs w:val="28"/>
          <w:u w:val="single"/>
        </w:rPr>
        <w:t>。</w:t>
      </w:r>
    </w:p>
    <w:p w14:paraId="214EA721">
      <w:pPr>
        <w:tabs>
          <w:tab w:val="left" w:pos="312"/>
        </w:tabs>
        <w:contextualSpacing/>
        <w:rPr>
          <w:sz w:val="28"/>
          <w:szCs w:val="28"/>
        </w:rPr>
      </w:pPr>
      <w:r>
        <w:rPr>
          <w:rFonts w:hint="eastAsia"/>
          <w:b/>
          <w:bCs/>
          <w:sz w:val="28"/>
          <w:szCs w:val="28"/>
        </w:rPr>
        <w:t>二、代理费用及付款方式</w:t>
      </w:r>
    </w:p>
    <w:p w14:paraId="2DE00309">
      <w:pPr>
        <w:tabs>
          <w:tab w:val="left" w:pos="312"/>
        </w:tabs>
        <w:ind w:firstLine="560" w:firstLineChars="200"/>
        <w:contextualSpacing/>
        <w:rPr>
          <w:sz w:val="28"/>
          <w:szCs w:val="28"/>
        </w:rPr>
      </w:pPr>
      <w:r>
        <w:rPr>
          <w:rFonts w:hint="eastAsia"/>
          <w:sz w:val="28"/>
          <w:szCs w:val="28"/>
        </w:rPr>
        <w:t>1.</w:t>
      </w:r>
      <w:r>
        <w:rPr>
          <w:rFonts w:hint="eastAsia"/>
          <w:sz w:val="28"/>
          <w:szCs w:val="28"/>
          <w:lang w:val="en-US" w:eastAsia="zh-CN"/>
        </w:rPr>
        <w:t>乙方</w:t>
      </w:r>
      <w:r>
        <w:rPr>
          <w:rFonts w:hint="eastAsia"/>
          <w:sz w:val="28"/>
          <w:szCs w:val="28"/>
        </w:rPr>
        <w:t>为甲方代理本协议第一</w:t>
      </w:r>
      <w:r>
        <w:rPr>
          <w:rFonts w:hint="eastAsia"/>
          <w:sz w:val="28"/>
          <w:szCs w:val="28"/>
          <w:lang w:val="en-US" w:eastAsia="zh-CN"/>
        </w:rPr>
        <w:t>条</w:t>
      </w:r>
      <w:r>
        <w:rPr>
          <w:rFonts w:hint="eastAsia"/>
          <w:sz w:val="28"/>
          <w:szCs w:val="28"/>
        </w:rPr>
        <w:t>约定事项的内容，代理费用为：人民币</w:t>
      </w:r>
      <w:r>
        <w:rPr>
          <w:rFonts w:hint="eastAsia"/>
          <w:sz w:val="28"/>
          <w:szCs w:val="28"/>
          <w:u w:val="single"/>
          <w:lang w:val="en-US" w:eastAsia="zh-CN"/>
        </w:rPr>
        <w:t xml:space="preserve">              </w:t>
      </w:r>
      <w:r>
        <w:rPr>
          <w:rFonts w:hint="eastAsia"/>
          <w:sz w:val="28"/>
          <w:szCs w:val="28"/>
        </w:rPr>
        <w:t>元(小写：</w:t>
      </w:r>
      <w:r>
        <w:rPr>
          <w:rFonts w:hint="eastAsia"/>
          <w:sz w:val="28"/>
          <w:szCs w:val="28"/>
          <w:u w:val="single"/>
          <w:lang w:val="en-US" w:eastAsia="zh-CN"/>
        </w:rPr>
        <w:t xml:space="preserve">             </w:t>
      </w:r>
      <w:r>
        <w:rPr>
          <w:rFonts w:hint="eastAsia"/>
          <w:sz w:val="28"/>
          <w:szCs w:val="28"/>
        </w:rPr>
        <w:t>元)</w:t>
      </w:r>
      <w:r>
        <w:rPr>
          <w:rFonts w:hint="eastAsia"/>
          <w:sz w:val="28"/>
          <w:szCs w:val="28"/>
          <w:lang w:eastAsia="zh-CN"/>
        </w:rPr>
        <w:t>，此费用为含税价，乙方向甲方开</w:t>
      </w:r>
      <w:r>
        <w:rPr>
          <w:rFonts w:hint="eastAsia"/>
          <w:sz w:val="28"/>
          <w:szCs w:val="28"/>
          <w:lang w:val="en-US" w:eastAsia="zh-CN"/>
        </w:rPr>
        <w:t>具增值税专用</w:t>
      </w:r>
      <w:r>
        <w:rPr>
          <w:rFonts w:hint="eastAsia"/>
          <w:sz w:val="28"/>
          <w:szCs w:val="28"/>
          <w:lang w:eastAsia="zh-CN"/>
        </w:rPr>
        <w:t>发票（</w:t>
      </w:r>
      <w:r>
        <w:rPr>
          <w:rFonts w:hint="eastAsia"/>
          <w:sz w:val="28"/>
          <w:szCs w:val="28"/>
          <w:lang w:val="en-US" w:eastAsia="zh-CN"/>
        </w:rPr>
        <w:t>税率6%）</w:t>
      </w:r>
      <w:r>
        <w:rPr>
          <w:rFonts w:hint="eastAsia"/>
          <w:sz w:val="28"/>
          <w:szCs w:val="28"/>
          <w:lang w:eastAsia="zh-CN"/>
        </w:rPr>
        <w:t>，</w:t>
      </w:r>
      <w:r>
        <w:rPr>
          <w:rFonts w:hint="eastAsia"/>
          <w:sz w:val="28"/>
          <w:szCs w:val="28"/>
        </w:rPr>
        <w:t>该价款包括乙方履行本协议所需的全部费用，办理资质要求的人员社保由甲方另行自主承担，具体费用据实产生，该笔费用不在本项代理费内。</w:t>
      </w:r>
    </w:p>
    <w:p w14:paraId="6B04A75F">
      <w:pPr>
        <w:tabs>
          <w:tab w:val="left" w:pos="312"/>
        </w:tabs>
        <w:ind w:firstLine="560" w:firstLineChars="200"/>
        <w:contextualSpacing/>
        <w:rPr>
          <w:sz w:val="28"/>
          <w:szCs w:val="28"/>
        </w:rPr>
      </w:pPr>
      <w:r>
        <w:rPr>
          <w:rFonts w:hint="eastAsia"/>
          <w:sz w:val="28"/>
          <w:szCs w:val="28"/>
        </w:rPr>
        <w:t>2.本代理费用款项包含但不限于：建造师、工程师</w:t>
      </w:r>
      <w:r>
        <w:rPr>
          <w:rFonts w:hint="eastAsia"/>
          <w:sz w:val="28"/>
          <w:szCs w:val="28"/>
          <w:lang w:eastAsia="zh-CN"/>
        </w:rPr>
        <w:t>、技术工人</w:t>
      </w:r>
      <w:r>
        <w:rPr>
          <w:rFonts w:hint="eastAsia"/>
          <w:sz w:val="28"/>
          <w:szCs w:val="28"/>
        </w:rPr>
        <w:t>等资质所需执（专）业人员费用、</w:t>
      </w:r>
      <w:r>
        <w:rPr>
          <w:rFonts w:hint="eastAsia"/>
          <w:sz w:val="28"/>
          <w:szCs w:val="28"/>
          <w:lang w:eastAsia="zh-CN"/>
        </w:rPr>
        <w:t>甲方资质</w:t>
      </w:r>
      <w:r>
        <w:rPr>
          <w:rFonts w:hint="eastAsia"/>
          <w:sz w:val="28"/>
          <w:szCs w:val="28"/>
          <w:lang w:val="en-US" w:eastAsia="zh-CN"/>
        </w:rPr>
        <w:t>增项</w:t>
      </w:r>
      <w:r>
        <w:rPr>
          <w:rFonts w:hint="eastAsia"/>
          <w:sz w:val="28"/>
          <w:szCs w:val="28"/>
          <w:lang w:eastAsia="zh-CN"/>
        </w:rPr>
        <w:t>业绩整理</w:t>
      </w:r>
      <w:r>
        <w:rPr>
          <w:rFonts w:hint="eastAsia"/>
          <w:sz w:val="28"/>
          <w:szCs w:val="28"/>
        </w:rPr>
        <w:t>、代办费用、利润、商务费用、资料装订费等所有费用，</w:t>
      </w:r>
      <w:r>
        <w:rPr>
          <w:rFonts w:hint="eastAsia"/>
          <w:sz w:val="28"/>
          <w:szCs w:val="28"/>
          <w:lang w:eastAsia="zh-CN"/>
        </w:rPr>
        <w:t>甲乙双</w:t>
      </w:r>
      <w:r>
        <w:rPr>
          <w:rFonts w:hint="eastAsia"/>
          <w:sz w:val="28"/>
          <w:szCs w:val="28"/>
        </w:rPr>
        <w:t>方不得以任何理由增加费用</w:t>
      </w:r>
      <w:r>
        <w:rPr>
          <w:rFonts w:hint="eastAsia"/>
          <w:sz w:val="28"/>
          <w:szCs w:val="28"/>
          <w:lang w:eastAsia="zh-CN"/>
        </w:rPr>
        <w:t>；</w:t>
      </w:r>
      <w:r>
        <w:rPr>
          <w:rFonts w:hint="eastAsia"/>
          <w:sz w:val="28"/>
          <w:szCs w:val="28"/>
          <w:lang w:val="en-US" w:eastAsia="zh-CN"/>
        </w:rPr>
        <w:t>见附录1</w:t>
      </w:r>
      <w:r>
        <w:rPr>
          <w:rFonts w:hint="eastAsia"/>
          <w:sz w:val="28"/>
          <w:szCs w:val="28"/>
        </w:rPr>
        <w:t>。</w:t>
      </w:r>
    </w:p>
    <w:p w14:paraId="2C7BF803">
      <w:pPr>
        <w:tabs>
          <w:tab w:val="left" w:pos="312"/>
        </w:tabs>
        <w:ind w:firstLine="560" w:firstLineChars="200"/>
        <w:contextualSpacing/>
        <w:rPr>
          <w:sz w:val="28"/>
          <w:szCs w:val="28"/>
        </w:rPr>
      </w:pPr>
      <w:r>
        <w:rPr>
          <w:rFonts w:hint="eastAsia"/>
          <w:sz w:val="28"/>
          <w:szCs w:val="28"/>
        </w:rPr>
        <w:t>3.双方签订协议</w:t>
      </w:r>
      <w:r>
        <w:rPr>
          <w:rFonts w:hint="eastAsia"/>
          <w:sz w:val="28"/>
          <w:szCs w:val="28"/>
          <w:lang w:val="en-US" w:eastAsia="zh-CN"/>
        </w:rPr>
        <w:t>生效</w:t>
      </w:r>
      <w:r>
        <w:rPr>
          <w:rFonts w:hint="eastAsia"/>
          <w:sz w:val="28"/>
          <w:szCs w:val="28"/>
          <w:lang w:eastAsia="zh-CN"/>
        </w:rPr>
        <w:t>后</w:t>
      </w:r>
      <w:r>
        <w:rPr>
          <w:rFonts w:hint="eastAsia"/>
          <w:sz w:val="28"/>
          <w:szCs w:val="28"/>
          <w:lang w:val="en-US" w:eastAsia="zh-CN"/>
        </w:rPr>
        <w:t>10个工作日之内</w:t>
      </w:r>
      <w:r>
        <w:rPr>
          <w:rFonts w:hint="eastAsia"/>
          <w:sz w:val="28"/>
          <w:szCs w:val="28"/>
        </w:rPr>
        <w:t>，甲方支付乙方人民币</w:t>
      </w:r>
      <w:r>
        <w:rPr>
          <w:rFonts w:hint="eastAsia"/>
          <w:sz w:val="28"/>
          <w:szCs w:val="28"/>
          <w:u w:val="single"/>
          <w:lang w:val="en-US" w:eastAsia="zh-CN"/>
        </w:rPr>
        <w:t xml:space="preserve">  </w:t>
      </w:r>
      <w:r>
        <w:rPr>
          <w:rFonts w:hint="eastAsia"/>
          <w:sz w:val="28"/>
          <w:szCs w:val="28"/>
        </w:rPr>
        <w:t>(小写：</w:t>
      </w:r>
      <w:r>
        <w:rPr>
          <w:rFonts w:hint="eastAsia"/>
          <w:sz w:val="28"/>
          <w:szCs w:val="28"/>
          <w:u w:val="single"/>
          <w:lang w:val="en-US" w:eastAsia="zh-CN"/>
        </w:rPr>
        <w:t xml:space="preserve">       元</w:t>
      </w:r>
      <w:r>
        <w:rPr>
          <w:rFonts w:hint="eastAsia"/>
          <w:sz w:val="28"/>
          <w:szCs w:val="28"/>
          <w:u w:val="single"/>
        </w:rPr>
        <w:t xml:space="preserve"> </w:t>
      </w:r>
      <w:r>
        <w:rPr>
          <w:rFonts w:hint="eastAsia"/>
          <w:sz w:val="28"/>
          <w:szCs w:val="28"/>
        </w:rPr>
        <w:t>)</w:t>
      </w:r>
      <w:r>
        <w:rPr>
          <w:rFonts w:hint="eastAsia"/>
          <w:sz w:val="28"/>
          <w:szCs w:val="28"/>
          <w:lang w:val="en-US" w:eastAsia="zh-CN"/>
        </w:rPr>
        <w:t>作为</w:t>
      </w:r>
      <w:r>
        <w:rPr>
          <w:rFonts w:hint="eastAsia"/>
          <w:sz w:val="28"/>
          <w:szCs w:val="28"/>
        </w:rPr>
        <w:t>定金</w:t>
      </w:r>
      <w:r>
        <w:rPr>
          <w:rFonts w:hint="eastAsia"/>
          <w:sz w:val="28"/>
          <w:szCs w:val="28"/>
          <w:lang w:eastAsia="zh-CN"/>
        </w:rPr>
        <w:t>；乙方</w:t>
      </w:r>
      <w:r>
        <w:rPr>
          <w:rFonts w:hint="eastAsia"/>
          <w:sz w:val="28"/>
          <w:szCs w:val="28"/>
          <w:lang w:val="en-US" w:eastAsia="zh-CN"/>
        </w:rPr>
        <w:t>将</w:t>
      </w:r>
      <w:r>
        <w:rPr>
          <w:rFonts w:hint="eastAsia"/>
          <w:sz w:val="28"/>
          <w:szCs w:val="28"/>
          <w:lang w:eastAsia="zh-CN"/>
        </w:rPr>
        <w:t>资质增项及所需人员</w:t>
      </w:r>
      <w:r>
        <w:rPr>
          <w:rFonts w:hint="eastAsia" w:ascii="宋体" w:hAnsi="宋体"/>
          <w:sz w:val="28"/>
          <w:szCs w:val="28"/>
          <w:lang w:val="en-US" w:eastAsia="zh-CN"/>
        </w:rPr>
        <w:t>信息等资料提供给甲方，甲方完成社保购买后10</w:t>
      </w:r>
      <w:r>
        <w:rPr>
          <w:rFonts w:hint="eastAsia"/>
          <w:sz w:val="28"/>
          <w:szCs w:val="28"/>
          <w:lang w:val="en-US" w:eastAsia="zh-CN"/>
        </w:rPr>
        <w:t>个工作日之内</w:t>
      </w:r>
      <w:r>
        <w:rPr>
          <w:rFonts w:hint="eastAsia"/>
          <w:sz w:val="28"/>
          <w:szCs w:val="28"/>
        </w:rPr>
        <w:t>甲方支付乙方</w:t>
      </w:r>
      <w:r>
        <w:rPr>
          <w:rFonts w:hint="eastAsia"/>
          <w:sz w:val="28"/>
          <w:szCs w:val="28"/>
          <w:lang w:eastAsia="zh-CN"/>
        </w:rPr>
        <w:t>第二笔款项</w:t>
      </w:r>
      <w:r>
        <w:rPr>
          <w:rFonts w:hint="eastAsia"/>
          <w:sz w:val="28"/>
          <w:szCs w:val="28"/>
        </w:rPr>
        <w:t>人民币</w:t>
      </w:r>
      <w:r>
        <w:rPr>
          <w:rFonts w:hint="eastAsia"/>
          <w:sz w:val="28"/>
          <w:szCs w:val="28"/>
          <w:u w:val="single"/>
          <w:lang w:val="en-US" w:eastAsia="zh-CN"/>
        </w:rPr>
        <w:t xml:space="preserve">           </w:t>
      </w:r>
      <w:r>
        <w:rPr>
          <w:rFonts w:hint="eastAsia"/>
          <w:sz w:val="28"/>
          <w:szCs w:val="28"/>
        </w:rPr>
        <w:t>(小写：</w:t>
      </w:r>
      <w:r>
        <w:rPr>
          <w:rFonts w:hint="eastAsia"/>
          <w:sz w:val="28"/>
          <w:szCs w:val="28"/>
          <w:u w:val="single"/>
          <w:lang w:val="en-US" w:eastAsia="zh-CN"/>
        </w:rPr>
        <w:t xml:space="preserve">              元</w:t>
      </w:r>
      <w:r>
        <w:rPr>
          <w:rFonts w:hint="eastAsia"/>
          <w:sz w:val="28"/>
          <w:szCs w:val="28"/>
          <w:u w:val="single"/>
        </w:rPr>
        <w:t xml:space="preserve"> </w:t>
      </w:r>
      <w:r>
        <w:rPr>
          <w:rFonts w:hint="eastAsia"/>
          <w:sz w:val="28"/>
          <w:szCs w:val="28"/>
        </w:rPr>
        <w:t>)</w:t>
      </w:r>
      <w:r>
        <w:rPr>
          <w:rFonts w:hint="eastAsia"/>
          <w:sz w:val="28"/>
          <w:szCs w:val="28"/>
          <w:lang w:eastAsia="zh-CN"/>
        </w:rPr>
        <w:t>；</w:t>
      </w:r>
      <w:r>
        <w:rPr>
          <w:rFonts w:hint="eastAsia"/>
          <w:sz w:val="28"/>
          <w:szCs w:val="28"/>
        </w:rPr>
        <w:t>待乙方将资质</w:t>
      </w:r>
      <w:r>
        <w:rPr>
          <w:rFonts w:hint="eastAsia" w:ascii="宋体" w:hAnsi="宋体"/>
          <w:sz w:val="28"/>
          <w:szCs w:val="28"/>
          <w:lang w:val="en-US" w:eastAsia="zh-CN"/>
        </w:rPr>
        <w:t>申请资料</w:t>
      </w:r>
      <w:r>
        <w:rPr>
          <w:rFonts w:hint="eastAsia" w:ascii="宋体" w:hAnsi="宋体"/>
          <w:sz w:val="28"/>
          <w:szCs w:val="28"/>
        </w:rPr>
        <w:t>提交</w:t>
      </w:r>
      <w:r>
        <w:rPr>
          <w:rFonts w:hint="eastAsia" w:ascii="宋体" w:hAnsi="宋体"/>
          <w:sz w:val="28"/>
          <w:szCs w:val="28"/>
          <w:lang w:val="en-US" w:eastAsia="zh-CN"/>
        </w:rPr>
        <w:t>至市水利管理部门后10</w:t>
      </w:r>
      <w:r>
        <w:rPr>
          <w:rFonts w:hint="eastAsia"/>
          <w:sz w:val="28"/>
          <w:szCs w:val="28"/>
          <w:lang w:val="en-US" w:eastAsia="zh-CN"/>
        </w:rPr>
        <w:t>个工作日之内</w:t>
      </w:r>
      <w:r>
        <w:rPr>
          <w:rFonts w:hint="eastAsia"/>
          <w:sz w:val="28"/>
          <w:szCs w:val="28"/>
        </w:rPr>
        <w:t>甲方支付乙方</w:t>
      </w:r>
      <w:r>
        <w:rPr>
          <w:rFonts w:hint="eastAsia"/>
          <w:sz w:val="28"/>
          <w:szCs w:val="28"/>
          <w:lang w:eastAsia="zh-CN"/>
        </w:rPr>
        <w:t>第</w:t>
      </w:r>
      <w:r>
        <w:rPr>
          <w:rFonts w:hint="eastAsia"/>
          <w:sz w:val="28"/>
          <w:szCs w:val="28"/>
          <w:lang w:val="en-US" w:eastAsia="zh-CN"/>
        </w:rPr>
        <w:t>三</w:t>
      </w:r>
      <w:r>
        <w:rPr>
          <w:rFonts w:hint="eastAsia"/>
          <w:sz w:val="28"/>
          <w:szCs w:val="28"/>
          <w:lang w:eastAsia="zh-CN"/>
        </w:rPr>
        <w:t>笔款项</w:t>
      </w:r>
      <w:r>
        <w:rPr>
          <w:rFonts w:hint="eastAsia"/>
          <w:sz w:val="28"/>
          <w:szCs w:val="28"/>
        </w:rPr>
        <w:t>人民币</w:t>
      </w:r>
      <w:r>
        <w:rPr>
          <w:rFonts w:hint="eastAsia"/>
          <w:sz w:val="28"/>
          <w:szCs w:val="28"/>
          <w:u w:val="single"/>
          <w:lang w:val="en-US" w:eastAsia="zh-CN"/>
        </w:rPr>
        <w:t xml:space="preserve">           </w:t>
      </w:r>
      <w:r>
        <w:rPr>
          <w:rFonts w:hint="eastAsia"/>
          <w:sz w:val="28"/>
          <w:szCs w:val="28"/>
        </w:rPr>
        <w:t>(小写：</w:t>
      </w:r>
      <w:r>
        <w:rPr>
          <w:rFonts w:hint="eastAsia"/>
          <w:sz w:val="28"/>
          <w:szCs w:val="28"/>
          <w:u w:val="single"/>
          <w:lang w:val="en-US" w:eastAsia="zh-CN"/>
        </w:rPr>
        <w:t xml:space="preserve">           元</w:t>
      </w:r>
      <w:r>
        <w:rPr>
          <w:rFonts w:hint="eastAsia"/>
          <w:sz w:val="28"/>
          <w:szCs w:val="28"/>
          <w:u w:val="single"/>
        </w:rPr>
        <w:t xml:space="preserve"> </w:t>
      </w:r>
      <w:r>
        <w:rPr>
          <w:rFonts w:hint="eastAsia"/>
          <w:sz w:val="28"/>
          <w:szCs w:val="28"/>
        </w:rPr>
        <w:t>)</w:t>
      </w:r>
      <w:r>
        <w:rPr>
          <w:rFonts w:hint="eastAsia"/>
          <w:sz w:val="28"/>
          <w:szCs w:val="28"/>
          <w:lang w:eastAsia="zh-CN"/>
        </w:rPr>
        <w:t>；建委官方</w:t>
      </w:r>
      <w:r>
        <w:rPr>
          <w:rFonts w:hint="eastAsia" w:ascii="宋体" w:hAnsi="宋体"/>
          <w:sz w:val="28"/>
          <w:szCs w:val="28"/>
        </w:rPr>
        <w:t>网站上公</w:t>
      </w:r>
      <w:r>
        <w:rPr>
          <w:rFonts w:hint="default" w:ascii="宋体" w:hAnsi="宋体"/>
          <w:sz w:val="28"/>
          <w:szCs w:val="28"/>
          <w:lang w:val="en-US"/>
        </w:rPr>
        <w:t>示</w:t>
      </w:r>
      <w:r>
        <w:rPr>
          <w:rFonts w:hint="eastAsia" w:ascii="宋体" w:hAnsi="宋体"/>
          <w:sz w:val="28"/>
          <w:szCs w:val="28"/>
          <w:lang w:val="en-US" w:eastAsia="zh-CN"/>
        </w:rPr>
        <w:t>甲方资质许可决定且甲方领取本合同约定目标资质证书（含电子证书）</w:t>
      </w:r>
      <w:r>
        <w:rPr>
          <w:rFonts w:hint="eastAsia" w:ascii="宋体" w:hAnsi="宋体"/>
          <w:sz w:val="28"/>
          <w:szCs w:val="28"/>
        </w:rPr>
        <w:t>后</w:t>
      </w:r>
      <w:r>
        <w:rPr>
          <w:rFonts w:hint="eastAsia" w:ascii="宋体" w:hAnsi="宋体"/>
          <w:sz w:val="28"/>
          <w:szCs w:val="28"/>
          <w:lang w:val="en-US" w:eastAsia="zh-CN"/>
        </w:rPr>
        <w:t>10</w:t>
      </w:r>
      <w:r>
        <w:rPr>
          <w:rFonts w:hint="eastAsia"/>
          <w:sz w:val="28"/>
          <w:szCs w:val="28"/>
        </w:rPr>
        <w:t>个工作日内甲方一次性支付</w:t>
      </w:r>
      <w:r>
        <w:rPr>
          <w:rFonts w:hint="eastAsia"/>
          <w:sz w:val="28"/>
          <w:szCs w:val="28"/>
          <w:lang w:eastAsia="zh-CN"/>
        </w:rPr>
        <w:t>尾款</w:t>
      </w:r>
      <w:r>
        <w:rPr>
          <w:rFonts w:hint="eastAsia"/>
          <w:sz w:val="28"/>
          <w:szCs w:val="28"/>
        </w:rPr>
        <w:t xml:space="preserve">给乙方人民币 </w:t>
      </w:r>
      <w:r>
        <w:rPr>
          <w:rFonts w:hint="eastAsia"/>
          <w:sz w:val="28"/>
          <w:szCs w:val="28"/>
          <w:u w:val="single"/>
          <w:lang w:val="en-US" w:eastAsia="zh-CN"/>
        </w:rPr>
        <w:t xml:space="preserve">       </w:t>
      </w:r>
      <w:r>
        <w:rPr>
          <w:rFonts w:hint="eastAsia"/>
          <w:sz w:val="28"/>
          <w:szCs w:val="28"/>
        </w:rPr>
        <w:t>(小写：</w:t>
      </w:r>
      <w:r>
        <w:rPr>
          <w:rFonts w:hint="eastAsia"/>
          <w:sz w:val="28"/>
          <w:szCs w:val="28"/>
          <w:u w:val="single"/>
          <w:lang w:val="en-US" w:eastAsia="zh-CN"/>
        </w:rPr>
        <w:t xml:space="preserve">      元</w:t>
      </w:r>
      <w:r>
        <w:rPr>
          <w:rFonts w:hint="eastAsia"/>
          <w:sz w:val="28"/>
          <w:szCs w:val="28"/>
          <w:u w:val="single"/>
        </w:rPr>
        <w:t xml:space="preserve"> </w:t>
      </w:r>
      <w:r>
        <w:rPr>
          <w:rFonts w:hint="eastAsia"/>
          <w:sz w:val="28"/>
          <w:szCs w:val="28"/>
        </w:rPr>
        <w:t>)的尾款。</w:t>
      </w:r>
    </w:p>
    <w:p w14:paraId="7256A9E2">
      <w:pPr>
        <w:tabs>
          <w:tab w:val="left" w:pos="312"/>
        </w:tabs>
        <w:spacing w:line="560" w:lineRule="exact"/>
        <w:ind w:firstLine="562" w:firstLineChars="200"/>
        <w:contextualSpacing/>
        <w:rPr>
          <w:rFonts w:hint="default" w:ascii="宋体" w:hAnsi="宋体" w:eastAsia="宋体"/>
          <w:b/>
          <w:bCs/>
          <w:sz w:val="28"/>
          <w:szCs w:val="28"/>
          <w:lang w:val="en-US" w:eastAsia="zh-CN"/>
        </w:rPr>
      </w:pPr>
      <w:r>
        <w:rPr>
          <w:rFonts w:hint="eastAsia" w:ascii="宋体" w:hAnsi="宋体"/>
          <w:b/>
          <w:bCs/>
          <w:sz w:val="28"/>
          <w:szCs w:val="28"/>
          <w:lang w:val="en-US" w:eastAsia="zh-CN"/>
        </w:rPr>
        <w:t>乙方知晓并同意，甲方每次付款前，乙方应按照甲方要求开具足额有效的增值税专用发票，否则甲方有权延期付款且不承担违约责任。</w:t>
      </w:r>
    </w:p>
    <w:p w14:paraId="723DFF46">
      <w:pPr>
        <w:tabs>
          <w:tab w:val="left" w:pos="312"/>
        </w:tabs>
        <w:spacing w:line="560" w:lineRule="exact"/>
        <w:ind w:firstLine="560" w:firstLineChars="200"/>
        <w:contextualSpacing/>
        <w:rPr>
          <w:rFonts w:hint="eastAsia"/>
          <w:sz w:val="28"/>
          <w:szCs w:val="28"/>
        </w:rPr>
      </w:pPr>
      <w:r>
        <w:rPr>
          <w:rFonts w:hint="eastAsia" w:ascii="宋体" w:hAnsi="宋体"/>
          <w:sz w:val="28"/>
          <w:szCs w:val="28"/>
          <w:lang w:val="en-US" w:eastAsia="zh-CN"/>
        </w:rPr>
        <w:t>乙方指定收款信息：</w:t>
      </w:r>
    </w:p>
    <w:p w14:paraId="01DF76A2">
      <w:pPr>
        <w:tabs>
          <w:tab w:val="left" w:pos="312"/>
        </w:tabs>
        <w:ind w:firstLine="560" w:firstLineChars="200"/>
        <w:contextualSpacing/>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账号：</w:t>
      </w:r>
      <w:r>
        <w:rPr>
          <w:rFonts w:hint="eastAsia" w:cs="Times New Roman"/>
          <w:sz w:val="28"/>
          <w:szCs w:val="28"/>
          <w:lang w:val="en-US" w:eastAsia="zh-CN"/>
        </w:rPr>
        <w:t xml:space="preserve">         </w:t>
      </w:r>
    </w:p>
    <w:p w14:paraId="5891ADD1">
      <w:pPr>
        <w:tabs>
          <w:tab w:val="left" w:pos="312"/>
        </w:tabs>
        <w:ind w:firstLine="560" w:firstLineChars="200"/>
        <w:contextualSpacing/>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开户行：</w:t>
      </w:r>
      <w:r>
        <w:rPr>
          <w:rFonts w:hint="eastAsia" w:cs="Times New Roman"/>
          <w:sz w:val="28"/>
          <w:szCs w:val="28"/>
          <w:lang w:val="en-US" w:eastAsia="zh-CN"/>
        </w:rPr>
        <w:t xml:space="preserve">          </w:t>
      </w:r>
    </w:p>
    <w:p w14:paraId="1D12E17B">
      <w:pPr>
        <w:tabs>
          <w:tab w:val="left" w:pos="312"/>
        </w:tabs>
        <w:ind w:firstLine="560" w:firstLineChars="200"/>
        <w:contextualSpacing/>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户名：</w:t>
      </w:r>
      <w:r>
        <w:rPr>
          <w:rFonts w:hint="eastAsia" w:cs="Times New Roman"/>
          <w:sz w:val="28"/>
          <w:szCs w:val="28"/>
          <w:lang w:val="en-US" w:eastAsia="zh-CN"/>
        </w:rPr>
        <w:t xml:space="preserve">                </w:t>
      </w:r>
    </w:p>
    <w:p w14:paraId="4D48E2F1">
      <w:pPr>
        <w:numPr>
          <w:ilvl w:val="0"/>
          <w:numId w:val="0"/>
        </w:numPr>
        <w:tabs>
          <w:tab w:val="left" w:pos="312"/>
        </w:tabs>
        <w:ind w:leftChars="0"/>
        <w:contextualSpacing/>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三、代理周期</w:t>
      </w:r>
    </w:p>
    <w:p w14:paraId="2909C184">
      <w:pPr>
        <w:numPr>
          <w:ilvl w:val="0"/>
          <w:numId w:val="0"/>
        </w:numPr>
        <w:tabs>
          <w:tab w:val="left" w:pos="312"/>
        </w:tabs>
        <w:ind w:leftChars="0" w:firstLine="560" w:firstLineChars="200"/>
        <w:contextualSpacing/>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办理周期为8个月，若第一次审批未通过，应在此期间内提交二次审批。具体时间以网上公示为准，本协议事项中途出现如：建委强制措施、政策变化、政策停顿，不影响本协议的执行，办理周期随停顿时间顺延。</w:t>
      </w:r>
    </w:p>
    <w:p w14:paraId="3C77778F">
      <w:pPr>
        <w:numPr>
          <w:ilvl w:val="0"/>
          <w:numId w:val="4"/>
        </w:numPr>
        <w:tabs>
          <w:tab w:val="left" w:pos="312"/>
        </w:tabs>
        <w:spacing w:line="560" w:lineRule="exact"/>
        <w:ind w:firstLine="0" w:firstLineChars="0"/>
        <w:contextualSpacing/>
        <w:rPr>
          <w:rFonts w:hint="eastAsia" w:ascii="宋体" w:hAnsi="宋体"/>
          <w:b/>
          <w:bCs/>
          <w:sz w:val="28"/>
          <w:szCs w:val="28"/>
          <w:lang w:val="en-US" w:eastAsia="zh-CN"/>
        </w:rPr>
      </w:pPr>
      <w:r>
        <w:rPr>
          <w:rFonts w:hint="eastAsia" w:ascii="宋体" w:hAnsi="宋体"/>
          <w:b/>
          <w:bCs/>
          <w:sz w:val="28"/>
          <w:szCs w:val="28"/>
          <w:lang w:val="en-US" w:eastAsia="zh-CN"/>
        </w:rPr>
        <w:t>双方权利与义务</w:t>
      </w:r>
    </w:p>
    <w:p w14:paraId="0ABC85D9">
      <w:pPr>
        <w:tabs>
          <w:tab w:val="left" w:pos="312"/>
        </w:tabs>
        <w:spacing w:line="560" w:lineRule="exact"/>
        <w:ind w:firstLine="560" w:firstLineChars="200"/>
        <w:contextualSpacing/>
        <w:jc w:val="left"/>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rPr>
        <w:t>1</w:t>
      </w:r>
      <w:r>
        <w:rPr>
          <w:rFonts w:hint="eastAsia" w:ascii="宋体" w:hAnsi="宋体" w:eastAsia="宋体" w:cs="Times New Roman"/>
          <w:kern w:val="2"/>
          <w:sz w:val="28"/>
          <w:szCs w:val="28"/>
          <w:highlight w:val="none"/>
          <w:lang w:val="en-US" w:eastAsia="zh-CN"/>
        </w:rPr>
        <w:t>.</w:t>
      </w:r>
      <w:r>
        <w:rPr>
          <w:rFonts w:hint="eastAsia" w:ascii="宋体" w:hAnsi="宋体" w:eastAsia="宋体" w:cs="Times New Roman"/>
          <w:color w:val="auto"/>
          <w:kern w:val="2"/>
          <w:sz w:val="28"/>
          <w:szCs w:val="28"/>
          <w:highlight w:val="none"/>
          <w:lang w:val="en-US" w:eastAsia="zh-CN"/>
        </w:rPr>
        <w:t>乙方应对相关</w:t>
      </w:r>
      <w:r>
        <w:rPr>
          <w:rFonts w:hint="eastAsia" w:ascii="宋体" w:hAnsi="宋体" w:eastAsia="宋体" w:cs="Times New Roman"/>
          <w:kern w:val="2"/>
          <w:sz w:val="28"/>
          <w:szCs w:val="28"/>
          <w:highlight w:val="none"/>
          <w:lang w:val="en-US" w:eastAsia="zh-CN"/>
        </w:rPr>
        <w:t>人员</w:t>
      </w:r>
      <w:r>
        <w:rPr>
          <w:rFonts w:hint="eastAsia" w:ascii="宋体" w:hAnsi="宋体" w:eastAsia="宋体" w:cs="Times New Roman"/>
          <w:color w:val="auto"/>
          <w:kern w:val="2"/>
          <w:sz w:val="28"/>
          <w:szCs w:val="28"/>
          <w:highlight w:val="none"/>
          <w:lang w:val="en-US" w:eastAsia="zh-CN"/>
        </w:rPr>
        <w:t>证书</w:t>
      </w:r>
      <w:r>
        <w:rPr>
          <w:rFonts w:hint="eastAsia" w:ascii="宋体" w:hAnsi="宋体" w:eastAsia="宋体" w:cs="Times New Roman"/>
          <w:kern w:val="2"/>
          <w:sz w:val="28"/>
          <w:szCs w:val="28"/>
          <w:highlight w:val="none"/>
          <w:lang w:val="en-US" w:eastAsia="zh-CN"/>
        </w:rPr>
        <w:t>、资质</w:t>
      </w:r>
      <w:r>
        <w:rPr>
          <w:rFonts w:hint="eastAsia" w:ascii="宋体" w:hAnsi="宋体" w:eastAsia="宋体" w:cs="Times New Roman"/>
          <w:color w:val="auto"/>
          <w:kern w:val="2"/>
          <w:sz w:val="28"/>
          <w:szCs w:val="28"/>
          <w:highlight w:val="none"/>
          <w:lang w:val="en-US" w:eastAsia="zh-CN"/>
        </w:rPr>
        <w:t>的真实性、合法性负责</w:t>
      </w:r>
      <w:r>
        <w:rPr>
          <w:rFonts w:hint="eastAsia" w:ascii="宋体" w:hAnsi="宋体" w:eastAsia="宋体" w:cs="Times New Roman"/>
          <w:kern w:val="2"/>
          <w:sz w:val="28"/>
          <w:szCs w:val="28"/>
          <w:highlight w:val="none"/>
          <w:lang w:val="en-US" w:eastAsia="zh-CN"/>
        </w:rPr>
        <w:t>。</w:t>
      </w:r>
    </w:p>
    <w:p w14:paraId="2DA2F77D">
      <w:pPr>
        <w:pStyle w:val="11"/>
        <w:keepNext w:val="0"/>
        <w:keepLines w:val="0"/>
        <w:pageBreakBefore w:val="0"/>
        <w:kinsoku/>
        <w:overflowPunct/>
        <w:topLinePunct w:val="0"/>
        <w:autoSpaceDE/>
        <w:autoSpaceDN/>
        <w:bidi w:val="0"/>
        <w:adjustRightInd/>
        <w:snapToGrid/>
        <w:spacing w:after="0" w:line="520" w:lineRule="exact"/>
        <w:ind w:firstLine="560" w:firstLineChars="200"/>
        <w:jc w:val="left"/>
        <w:rPr>
          <w:rFonts w:hint="eastAsia" w:ascii="宋体" w:hAnsi="宋体" w:eastAsia="宋体" w:cs="Times New Roman"/>
          <w:color w:val="auto"/>
          <w:kern w:val="2"/>
          <w:sz w:val="28"/>
          <w:szCs w:val="28"/>
          <w:highlight w:val="none"/>
        </w:rPr>
      </w:pPr>
      <w:r>
        <w:rPr>
          <w:rFonts w:hint="eastAsia" w:ascii="宋体" w:hAnsi="宋体" w:eastAsia="宋体" w:cs="Times New Roman"/>
          <w:kern w:val="2"/>
          <w:sz w:val="28"/>
          <w:szCs w:val="28"/>
          <w:highlight w:val="none"/>
          <w:lang w:val="en-US" w:eastAsia="zh-CN"/>
        </w:rPr>
        <w:t>2.</w:t>
      </w:r>
      <w:r>
        <w:rPr>
          <w:rFonts w:hint="eastAsia" w:ascii="宋体" w:hAnsi="宋体" w:eastAsia="宋体" w:cs="Times New Roman"/>
          <w:color w:val="auto"/>
          <w:kern w:val="2"/>
          <w:sz w:val="28"/>
          <w:szCs w:val="28"/>
          <w:highlight w:val="none"/>
          <w:lang w:val="en-US" w:eastAsia="zh-CN"/>
        </w:rPr>
        <w:t>乙方应确保</w:t>
      </w:r>
      <w:r>
        <w:rPr>
          <w:rFonts w:hint="eastAsia" w:ascii="宋体" w:hAnsi="宋体" w:eastAsia="宋体" w:cs="Times New Roman"/>
          <w:color w:val="auto"/>
          <w:kern w:val="2"/>
          <w:sz w:val="28"/>
          <w:szCs w:val="28"/>
          <w:highlight w:val="none"/>
        </w:rPr>
        <w:t>乙方</w:t>
      </w:r>
      <w:r>
        <w:rPr>
          <w:rFonts w:hint="eastAsia" w:ascii="宋体" w:hAnsi="宋体" w:eastAsia="宋体" w:cs="Times New Roman"/>
          <w:kern w:val="2"/>
          <w:sz w:val="28"/>
          <w:szCs w:val="28"/>
          <w:highlight w:val="none"/>
          <w:lang w:val="en-US" w:eastAsia="zh-CN"/>
        </w:rPr>
        <w:t>提供的</w:t>
      </w:r>
      <w:r>
        <w:rPr>
          <w:rFonts w:hint="eastAsia" w:ascii="宋体" w:hAnsi="宋体" w:eastAsia="宋体" w:cs="Times New Roman"/>
          <w:color w:val="auto"/>
          <w:kern w:val="2"/>
          <w:sz w:val="28"/>
          <w:szCs w:val="28"/>
          <w:highlight w:val="none"/>
        </w:rPr>
        <w:t>人员不私自注销</w:t>
      </w:r>
      <w:r>
        <w:rPr>
          <w:rFonts w:hint="eastAsia" w:ascii="宋体" w:hAnsi="宋体" w:eastAsia="宋体" w:cs="Times New Roman"/>
          <w:color w:val="auto"/>
          <w:kern w:val="2"/>
          <w:sz w:val="28"/>
          <w:szCs w:val="28"/>
          <w:highlight w:val="none"/>
          <w:lang w:val="en-US" w:eastAsia="zh-CN"/>
        </w:rPr>
        <w:t>资质</w:t>
      </w:r>
      <w:r>
        <w:rPr>
          <w:rFonts w:hint="eastAsia" w:ascii="宋体" w:hAnsi="宋体" w:eastAsia="宋体" w:cs="Times New Roman"/>
          <w:color w:val="auto"/>
          <w:kern w:val="2"/>
          <w:sz w:val="28"/>
          <w:szCs w:val="28"/>
          <w:highlight w:val="none"/>
        </w:rPr>
        <w:t>注册</w:t>
      </w:r>
      <w:r>
        <w:rPr>
          <w:rFonts w:hint="eastAsia" w:ascii="宋体" w:hAnsi="宋体" w:eastAsia="宋体" w:cs="Times New Roman"/>
          <w:color w:val="auto"/>
          <w:kern w:val="2"/>
          <w:sz w:val="28"/>
          <w:szCs w:val="28"/>
          <w:highlight w:val="none"/>
          <w:lang w:eastAsia="zh-CN"/>
        </w:rPr>
        <w:t>，</w:t>
      </w:r>
      <w:r>
        <w:rPr>
          <w:rFonts w:hint="eastAsia" w:ascii="宋体" w:hAnsi="宋体" w:eastAsia="宋体" w:cs="Times New Roman"/>
          <w:kern w:val="2"/>
          <w:sz w:val="28"/>
          <w:szCs w:val="28"/>
          <w:highlight w:val="none"/>
          <w:lang w:val="en-US" w:eastAsia="zh-CN"/>
        </w:rPr>
        <w:t>否则应当</w:t>
      </w:r>
      <w:r>
        <w:rPr>
          <w:rFonts w:hint="eastAsia" w:ascii="宋体" w:hAnsi="宋体" w:eastAsia="宋体" w:cs="Times New Roman"/>
          <w:b w:val="0"/>
          <w:bCs w:val="0"/>
          <w:color w:val="auto"/>
          <w:sz w:val="28"/>
          <w:szCs w:val="28"/>
          <w:highlight w:val="none"/>
          <w:u w:val="none"/>
          <w:lang w:val="en-US" w:eastAsia="zh-CN"/>
        </w:rPr>
        <w:t>赔偿甲方由此导致</w:t>
      </w:r>
      <w:r>
        <w:rPr>
          <w:rFonts w:hint="eastAsia" w:ascii="宋体" w:hAnsi="宋体" w:eastAsia="宋体" w:cs="Times New Roman"/>
          <w:b w:val="0"/>
          <w:bCs w:val="0"/>
          <w:sz w:val="28"/>
          <w:szCs w:val="28"/>
          <w:highlight w:val="none"/>
          <w:u w:val="none"/>
          <w:lang w:val="en-US" w:eastAsia="zh-CN"/>
        </w:rPr>
        <w:t>的</w:t>
      </w:r>
      <w:r>
        <w:rPr>
          <w:rFonts w:hint="eastAsia" w:ascii="宋体" w:hAnsi="宋体" w:eastAsia="宋体" w:cs="Times New Roman"/>
          <w:b w:val="0"/>
          <w:bCs w:val="0"/>
          <w:color w:val="auto"/>
          <w:sz w:val="28"/>
          <w:szCs w:val="28"/>
          <w:highlight w:val="none"/>
          <w:u w:val="none"/>
          <w:lang w:val="en-US" w:eastAsia="zh-CN"/>
        </w:rPr>
        <w:t>全部损失</w:t>
      </w:r>
      <w:r>
        <w:rPr>
          <w:rFonts w:hint="eastAsia" w:ascii="宋体" w:hAnsi="宋体" w:eastAsia="宋体" w:cs="Times New Roman"/>
          <w:color w:val="auto"/>
          <w:kern w:val="2"/>
          <w:sz w:val="28"/>
          <w:szCs w:val="28"/>
          <w:highlight w:val="none"/>
        </w:rPr>
        <w:t>。</w:t>
      </w:r>
    </w:p>
    <w:p w14:paraId="5B320F41">
      <w:pPr>
        <w:pStyle w:val="11"/>
        <w:keepNext w:val="0"/>
        <w:keepLines w:val="0"/>
        <w:pageBreakBefore w:val="0"/>
        <w:kinsoku/>
        <w:overflowPunct/>
        <w:topLinePunct w:val="0"/>
        <w:autoSpaceDE/>
        <w:autoSpaceDN/>
        <w:bidi w:val="0"/>
        <w:adjustRightInd/>
        <w:snapToGrid/>
        <w:spacing w:after="0" w:line="520" w:lineRule="exact"/>
        <w:ind w:firstLine="560" w:firstLineChars="200"/>
        <w:jc w:val="left"/>
        <w:rPr>
          <w:rFonts w:hint="eastAsia" w:ascii="宋体" w:hAnsi="宋体" w:eastAsia="宋体"/>
          <w:sz w:val="28"/>
          <w:szCs w:val="28"/>
          <w:highlight w:val="none"/>
          <w:lang w:val="en-US" w:eastAsia="zh-CN"/>
        </w:rPr>
      </w:pPr>
      <w:r>
        <w:rPr>
          <w:rFonts w:hint="eastAsia" w:ascii="宋体" w:hAnsi="宋体" w:eastAsia="宋体" w:cs="Times New Roman"/>
          <w:color w:val="auto"/>
          <w:kern w:val="2"/>
          <w:sz w:val="28"/>
          <w:szCs w:val="28"/>
          <w:highlight w:val="none"/>
          <w:lang w:val="en-US" w:eastAsia="zh-CN"/>
        </w:rPr>
        <w:t>3.甲方应确保附录中自主提供的人员证书真实性，确保社保不得中断。</w:t>
      </w:r>
    </w:p>
    <w:p w14:paraId="017DD493">
      <w:pPr>
        <w:tabs>
          <w:tab w:val="left" w:pos="312"/>
        </w:tabs>
        <w:contextualSpacing/>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、合同的终止、变更、解除及违约责任</w:t>
      </w:r>
    </w:p>
    <w:p w14:paraId="57541EAD">
      <w:pPr>
        <w:tabs>
          <w:tab w:val="left" w:pos="312"/>
        </w:tabs>
        <w:ind w:firstLine="560" w:firstLineChars="200"/>
        <w:contextualSpacing/>
        <w:rPr>
          <w:rFonts w:ascii="宋体" w:hAnsi="宋体"/>
          <w:sz w:val="28"/>
          <w:szCs w:val="28"/>
        </w:rPr>
      </w:pPr>
      <w:r>
        <w:rPr>
          <w:rFonts w:hint="eastAsia" w:ascii="宋体" w:hAnsi="宋体"/>
          <w:sz w:val="28"/>
          <w:szCs w:val="28"/>
        </w:rPr>
        <w:t>1.乙方为甲方办理上述所有事项并将相关证照原件全部交于甲方，甲方结清所有款项，本合同终止。</w:t>
      </w:r>
    </w:p>
    <w:p w14:paraId="6D26CE50">
      <w:pPr>
        <w:tabs>
          <w:tab w:val="left" w:pos="312"/>
        </w:tabs>
        <w:ind w:firstLine="560" w:firstLineChars="200"/>
        <w:contextualSpacing/>
        <w:rPr>
          <w:rFonts w:ascii="宋体" w:hAnsi="宋体"/>
          <w:sz w:val="28"/>
          <w:szCs w:val="28"/>
        </w:rPr>
      </w:pPr>
      <w:r>
        <w:rPr>
          <w:rFonts w:hint="eastAsia" w:ascii="宋体" w:hAnsi="宋体"/>
          <w:sz w:val="28"/>
          <w:szCs w:val="28"/>
        </w:rPr>
        <w:t>2.如遇国家政策调整或其他不可抗力因素使合同不能有效</w:t>
      </w:r>
      <w:r>
        <w:rPr>
          <w:rFonts w:hint="eastAsia" w:ascii="宋体" w:hAnsi="宋体"/>
          <w:sz w:val="28"/>
          <w:szCs w:val="28"/>
          <w:lang w:val="en-US" w:eastAsia="zh-CN"/>
        </w:rPr>
        <w:t>履行</w:t>
      </w:r>
      <w:r>
        <w:rPr>
          <w:rFonts w:hint="eastAsia" w:ascii="宋体" w:hAnsi="宋体"/>
          <w:sz w:val="28"/>
          <w:szCs w:val="28"/>
        </w:rPr>
        <w:t>时，本合同延迟至政策明朗继续执行或甲乙双方协商解决，双方互不承担违约责任。</w:t>
      </w:r>
    </w:p>
    <w:p w14:paraId="7346888F">
      <w:pPr>
        <w:tabs>
          <w:tab w:val="left" w:pos="312"/>
        </w:tabs>
        <w:ind w:firstLine="560" w:firstLineChars="200"/>
        <w:contextualSpacing/>
        <w:rPr>
          <w:rFonts w:hint="eastAsia" w:ascii="宋体" w:hAnsi="宋体"/>
          <w:sz w:val="28"/>
          <w:szCs w:val="28"/>
        </w:rPr>
      </w:pPr>
      <w:r>
        <w:rPr>
          <w:rFonts w:hint="eastAsia" w:ascii="宋体" w:hAnsi="宋体"/>
          <w:sz w:val="28"/>
          <w:szCs w:val="28"/>
        </w:rPr>
        <w:t>3. 甲方有履行本协议的能力，如后期无支付能力，视为违约，乙方不退还任何</w:t>
      </w:r>
      <w:r>
        <w:rPr>
          <w:rFonts w:hint="eastAsia" w:ascii="宋体" w:hAnsi="宋体"/>
          <w:sz w:val="28"/>
          <w:szCs w:val="28"/>
          <w:lang w:val="en-US" w:eastAsia="zh-CN"/>
        </w:rPr>
        <w:t>已</w:t>
      </w:r>
      <w:r>
        <w:rPr>
          <w:rFonts w:hint="eastAsia" w:ascii="宋体" w:hAnsi="宋体"/>
          <w:sz w:val="28"/>
          <w:szCs w:val="28"/>
        </w:rPr>
        <w:t>支付费用，并有权向甲方追索本协议约定的余款和产生的损失。</w:t>
      </w:r>
    </w:p>
    <w:p w14:paraId="44930225">
      <w:pPr>
        <w:tabs>
          <w:tab w:val="left" w:pos="312"/>
        </w:tabs>
        <w:ind w:firstLine="560" w:firstLineChars="200"/>
        <w:contextualSpacing/>
        <w:rPr>
          <w:rFonts w:hint="eastAsia" w:ascii="宋体" w:hAnsi="宋体"/>
          <w:sz w:val="28"/>
          <w:szCs w:val="28"/>
        </w:rPr>
      </w:pPr>
      <w:r>
        <w:rPr>
          <w:rFonts w:hint="eastAsia" w:ascii="宋体" w:hAnsi="宋体"/>
          <w:sz w:val="28"/>
          <w:szCs w:val="28"/>
        </w:rPr>
        <w:t>4.在签订协议后，甲、</w:t>
      </w:r>
      <w:r>
        <w:rPr>
          <w:rFonts w:hint="eastAsia" w:ascii="宋体" w:hAnsi="宋体"/>
          <w:sz w:val="28"/>
          <w:szCs w:val="28"/>
          <w:lang w:eastAsia="zh-CN"/>
        </w:rPr>
        <w:t>乙</w:t>
      </w:r>
      <w:r>
        <w:rPr>
          <w:rFonts w:hint="eastAsia" w:ascii="宋体" w:hAnsi="宋体"/>
          <w:sz w:val="28"/>
          <w:szCs w:val="28"/>
        </w:rPr>
        <w:t>双方承诺诚信经营、遵守行业规定、遵守国家法律法规及</w:t>
      </w:r>
      <w:r>
        <w:rPr>
          <w:rFonts w:hint="eastAsia" w:ascii="宋体" w:hAnsi="宋体"/>
          <w:sz w:val="28"/>
          <w:szCs w:val="28"/>
          <w:lang w:val="en-US" w:eastAsia="zh-CN"/>
        </w:rPr>
        <w:t>重庆市相关规范的规定</w:t>
      </w:r>
      <w:r>
        <w:rPr>
          <w:rFonts w:hint="eastAsia" w:ascii="宋体" w:hAnsi="宋体"/>
          <w:sz w:val="28"/>
          <w:szCs w:val="28"/>
          <w:lang w:eastAsia="zh-CN"/>
        </w:rPr>
        <w:t>。</w:t>
      </w:r>
    </w:p>
    <w:p w14:paraId="18C639C8">
      <w:pPr>
        <w:keepNext w:val="0"/>
        <w:keepLines w:val="0"/>
        <w:pageBreakBefore w:val="0"/>
        <w:tabs>
          <w:tab w:val="left" w:pos="312"/>
        </w:tabs>
        <w:kinsoku/>
        <w:overflowPunct/>
        <w:topLinePunct w:val="0"/>
        <w:autoSpaceDE/>
        <w:autoSpaceDN/>
        <w:bidi w:val="0"/>
        <w:adjustRightInd/>
        <w:snapToGrid/>
        <w:spacing w:line="560" w:lineRule="exact"/>
        <w:ind w:firstLine="560" w:firstLineChars="200"/>
        <w:contextualSpacing/>
        <w:rPr>
          <w:rFonts w:ascii="宋体" w:hAnsi="宋体"/>
          <w:sz w:val="28"/>
          <w:szCs w:val="28"/>
        </w:rPr>
      </w:pPr>
      <w:r>
        <w:rPr>
          <w:rFonts w:hint="eastAsia" w:ascii="宋体" w:hAnsi="宋体"/>
          <w:sz w:val="28"/>
          <w:szCs w:val="28"/>
          <w:lang w:val="en-US" w:eastAsia="zh-CN"/>
        </w:rPr>
        <w:t>5.合同签订生效后</w:t>
      </w:r>
      <w:r>
        <w:rPr>
          <w:rFonts w:hint="eastAsia" w:ascii="宋体" w:hAnsi="宋体"/>
          <w:sz w:val="28"/>
          <w:szCs w:val="28"/>
        </w:rPr>
        <w:t>，乙方未能协助甲方办理通过</w:t>
      </w:r>
      <w:r>
        <w:rPr>
          <w:rFonts w:hint="eastAsia" w:ascii="宋体" w:hAnsi="宋体"/>
          <w:sz w:val="28"/>
          <w:szCs w:val="28"/>
          <w:lang w:val="en-US" w:eastAsia="zh-CN"/>
        </w:rPr>
        <w:t>并取得</w:t>
      </w:r>
      <w:r>
        <w:rPr>
          <w:rFonts w:hint="eastAsia" w:ascii="宋体" w:hAnsi="宋体"/>
          <w:sz w:val="28"/>
          <w:szCs w:val="28"/>
        </w:rPr>
        <w:t>目标资质，乙方</w:t>
      </w:r>
      <w:r>
        <w:rPr>
          <w:rFonts w:hint="eastAsia" w:ascii="宋体" w:hAnsi="宋体"/>
          <w:sz w:val="28"/>
          <w:szCs w:val="28"/>
          <w:lang w:val="en-US" w:eastAsia="zh-CN"/>
        </w:rPr>
        <w:t>应</w:t>
      </w:r>
      <w:r>
        <w:rPr>
          <w:rFonts w:hint="eastAsia" w:ascii="宋体" w:hAnsi="宋体"/>
          <w:sz w:val="28"/>
          <w:szCs w:val="28"/>
        </w:rPr>
        <w:t>按照附录中的报价明细，在公示未通过</w:t>
      </w:r>
      <w:r>
        <w:rPr>
          <w:rFonts w:hint="eastAsia" w:ascii="宋体" w:hAnsi="宋体"/>
          <w:sz w:val="28"/>
          <w:szCs w:val="28"/>
          <w:lang w:val="en-US" w:eastAsia="zh-CN"/>
        </w:rPr>
        <w:t>之日（或1年内）起</w:t>
      </w:r>
      <w:r>
        <w:rPr>
          <w:rFonts w:hint="eastAsia" w:ascii="宋体" w:hAnsi="宋体"/>
          <w:sz w:val="28"/>
          <w:szCs w:val="28"/>
        </w:rPr>
        <w:t>5个工作日内，将</w:t>
      </w:r>
      <w:r>
        <w:rPr>
          <w:rFonts w:hint="eastAsia" w:ascii="宋体" w:hAnsi="宋体"/>
          <w:sz w:val="28"/>
          <w:szCs w:val="28"/>
          <w:lang w:val="en-US" w:eastAsia="zh-CN"/>
        </w:rPr>
        <w:t>甲方支付</w:t>
      </w:r>
      <w:r>
        <w:rPr>
          <w:rFonts w:hint="eastAsia" w:ascii="宋体" w:hAnsi="宋体" w:eastAsia="宋体" w:cs="Times New Roman"/>
          <w:sz w:val="28"/>
          <w:szCs w:val="28"/>
          <w:lang w:val="en-US" w:eastAsia="zh-CN"/>
        </w:rPr>
        <w:t>乙方的所有代理</w:t>
      </w:r>
      <w:r>
        <w:rPr>
          <w:rFonts w:hint="eastAsia" w:ascii="宋体" w:hAnsi="宋体" w:eastAsia="宋体" w:cs="Times New Roman"/>
          <w:sz w:val="28"/>
          <w:szCs w:val="28"/>
        </w:rPr>
        <w:t>费用退还给甲方。</w:t>
      </w:r>
    </w:p>
    <w:p w14:paraId="5FD4BC84">
      <w:pPr>
        <w:tabs>
          <w:tab w:val="left" w:pos="312"/>
        </w:tabs>
        <w:contextualSpacing/>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、争议解决</w:t>
      </w:r>
    </w:p>
    <w:p w14:paraId="7232AA29">
      <w:pPr>
        <w:tabs>
          <w:tab w:val="left" w:pos="312"/>
        </w:tabs>
        <w:spacing w:line="560" w:lineRule="exact"/>
        <w:ind w:firstLine="560" w:firstLineChars="200"/>
        <w:contextualSpacing/>
        <w:rPr>
          <w:rFonts w:ascii="宋体" w:hAnsi="宋体"/>
          <w:sz w:val="28"/>
          <w:szCs w:val="28"/>
        </w:rPr>
      </w:pPr>
      <w:r>
        <w:rPr>
          <w:rFonts w:hint="eastAsia" w:ascii="宋体" w:hAnsi="宋体"/>
          <w:sz w:val="28"/>
          <w:szCs w:val="28"/>
          <w:lang w:eastAsia="zh-CN"/>
        </w:rPr>
        <w:t>其他</w:t>
      </w:r>
      <w:r>
        <w:rPr>
          <w:rFonts w:hint="eastAsia" w:ascii="宋体" w:hAnsi="宋体"/>
          <w:sz w:val="28"/>
          <w:szCs w:val="28"/>
        </w:rPr>
        <w:t>未尽事宜，甲乙双方友好协商解决或者签订补充协议。若双方当事人因履行本协议或与本协议有关事项发生争议，双方均应先通过友好协商解决；协商不成的，可以</w:t>
      </w:r>
      <w:r>
        <w:rPr>
          <w:rFonts w:hint="eastAsia" w:ascii="宋体" w:hAnsi="宋体"/>
          <w:sz w:val="28"/>
          <w:szCs w:val="28"/>
          <w:lang w:val="en-US" w:eastAsia="zh-CN"/>
        </w:rPr>
        <w:t>向甲方</w:t>
      </w:r>
      <w:r>
        <w:rPr>
          <w:rFonts w:hint="eastAsia" w:ascii="宋体" w:hAnsi="宋体"/>
          <w:sz w:val="28"/>
          <w:szCs w:val="28"/>
        </w:rPr>
        <w:t>所在地</w:t>
      </w:r>
      <w:r>
        <w:rPr>
          <w:rFonts w:hint="eastAsia" w:ascii="宋体" w:hAnsi="宋体"/>
          <w:sz w:val="28"/>
          <w:szCs w:val="28"/>
          <w:lang w:val="en-US" w:eastAsia="zh-CN"/>
        </w:rPr>
        <w:t>有管辖权的</w:t>
      </w:r>
      <w:r>
        <w:rPr>
          <w:rFonts w:hint="eastAsia" w:ascii="宋体" w:hAnsi="宋体"/>
          <w:sz w:val="28"/>
          <w:szCs w:val="28"/>
        </w:rPr>
        <w:t>人民法院提起诉讼。</w:t>
      </w:r>
    </w:p>
    <w:p w14:paraId="221AD05B">
      <w:pPr>
        <w:tabs>
          <w:tab w:val="left" w:pos="312"/>
        </w:tabs>
        <w:contextualSpacing/>
        <w:rPr>
          <w:rFonts w:ascii="宋体" w:hAnsi="宋体"/>
          <w:sz w:val="28"/>
          <w:szCs w:val="28"/>
        </w:rPr>
      </w:pPr>
      <w:r>
        <w:rPr>
          <w:rFonts w:hint="eastAsia" w:ascii="宋体" w:hAnsi="宋体"/>
          <w:b/>
          <w:bCs/>
          <w:sz w:val="28"/>
          <w:szCs w:val="28"/>
          <w:lang w:val="en-US" w:eastAsia="zh-CN"/>
        </w:rPr>
        <w:t>七</w:t>
      </w:r>
      <w:r>
        <w:rPr>
          <w:rFonts w:hint="eastAsia" w:ascii="宋体" w:hAnsi="宋体"/>
          <w:b/>
          <w:bCs/>
          <w:sz w:val="28"/>
          <w:szCs w:val="28"/>
        </w:rPr>
        <w:t>、协议生效</w:t>
      </w:r>
    </w:p>
    <w:p w14:paraId="26388FD4">
      <w:pPr>
        <w:tabs>
          <w:tab w:val="left" w:pos="312"/>
        </w:tabs>
        <w:spacing w:line="560" w:lineRule="exact"/>
        <w:ind w:firstLine="560" w:firstLineChars="200"/>
        <w:contextualSpacing/>
        <w:rPr>
          <w:rFonts w:hint="eastAsia" w:ascii="宋体" w:hAnsi="宋体"/>
          <w:sz w:val="28"/>
          <w:szCs w:val="28"/>
        </w:rPr>
      </w:pPr>
      <w:r>
        <w:rPr>
          <w:rFonts w:hint="eastAsia" w:ascii="宋体" w:hAnsi="宋体"/>
          <w:sz w:val="28"/>
          <w:szCs w:val="28"/>
        </w:rPr>
        <w:t>本协议条款货币形式均为人民币，在双方履行完合同</w:t>
      </w:r>
      <w:r>
        <w:rPr>
          <w:rFonts w:hint="eastAsia" w:ascii="宋体" w:hAnsi="宋体"/>
          <w:sz w:val="28"/>
          <w:szCs w:val="28"/>
          <w:lang w:val="en-US" w:eastAsia="zh-CN"/>
        </w:rPr>
        <w:t>权利</w:t>
      </w:r>
      <w:r>
        <w:rPr>
          <w:rFonts w:hint="eastAsia" w:ascii="宋体" w:hAnsi="宋体"/>
          <w:sz w:val="28"/>
          <w:szCs w:val="28"/>
        </w:rPr>
        <w:t>义务后自动失效。如有未尽事宜，甲乙双方友好协商补充。以上所述为双方真实意思表示，所签订内容双方均已仔细阅读理解并无任何异议。</w:t>
      </w:r>
    </w:p>
    <w:p w14:paraId="5CAC5063">
      <w:pPr>
        <w:tabs>
          <w:tab w:val="left" w:pos="312"/>
        </w:tabs>
        <w:spacing w:line="560" w:lineRule="exact"/>
        <w:ind w:firstLine="560" w:firstLineChars="200"/>
        <w:contextualSpacing/>
        <w:rPr>
          <w:rFonts w:hint="eastAsia" w:ascii="宋体" w:hAnsi="宋体"/>
          <w:sz w:val="28"/>
          <w:szCs w:val="28"/>
        </w:rPr>
      </w:pPr>
      <w:r>
        <w:rPr>
          <w:rFonts w:hint="eastAsia" w:ascii="宋体" w:hAnsi="宋体"/>
          <w:sz w:val="28"/>
          <w:szCs w:val="28"/>
          <w:lang w:val="en-US" w:eastAsia="zh-CN"/>
        </w:rPr>
        <w:t>本合同</w:t>
      </w:r>
      <w:r>
        <w:rPr>
          <w:rFonts w:hint="eastAsia" w:ascii="宋体" w:hAnsi="宋体"/>
          <w:sz w:val="28"/>
          <w:szCs w:val="28"/>
        </w:rPr>
        <w:t>自</w:t>
      </w:r>
      <w:r>
        <w:rPr>
          <w:rFonts w:hint="eastAsia" w:ascii="宋体" w:hAnsi="宋体"/>
          <w:sz w:val="28"/>
          <w:szCs w:val="28"/>
          <w:lang w:val="en-US" w:eastAsia="zh-CN"/>
        </w:rPr>
        <w:t>甲乙双方法定代表人或授权代表签字/章并加</w:t>
      </w:r>
      <w:r>
        <w:rPr>
          <w:rFonts w:hint="eastAsia" w:ascii="宋体" w:hAnsi="宋体"/>
          <w:sz w:val="28"/>
          <w:szCs w:val="28"/>
        </w:rPr>
        <w:t>盖</w:t>
      </w:r>
      <w:r>
        <w:rPr>
          <w:rFonts w:hint="eastAsia" w:ascii="宋体" w:hAnsi="宋体"/>
          <w:sz w:val="28"/>
          <w:szCs w:val="28"/>
          <w:lang w:val="en-US" w:eastAsia="zh-CN"/>
        </w:rPr>
        <w:t>公</w:t>
      </w:r>
      <w:r>
        <w:rPr>
          <w:rFonts w:hint="eastAsia" w:ascii="宋体" w:hAnsi="宋体"/>
          <w:sz w:val="28"/>
          <w:szCs w:val="28"/>
        </w:rPr>
        <w:t>章</w:t>
      </w:r>
      <w:r>
        <w:rPr>
          <w:rFonts w:hint="eastAsia" w:ascii="宋体" w:hAnsi="宋体"/>
          <w:sz w:val="28"/>
          <w:szCs w:val="28"/>
          <w:lang w:val="en-US" w:eastAsia="zh-CN"/>
        </w:rPr>
        <w:t>或合同专用章</w:t>
      </w:r>
      <w:r>
        <w:rPr>
          <w:rFonts w:hint="eastAsia" w:ascii="宋体" w:hAnsi="宋体"/>
          <w:sz w:val="28"/>
          <w:szCs w:val="28"/>
        </w:rPr>
        <w:t>后生效</w:t>
      </w:r>
      <w:r>
        <w:rPr>
          <w:rFonts w:hint="eastAsia" w:ascii="宋体" w:hAnsi="宋体"/>
          <w:sz w:val="28"/>
          <w:szCs w:val="28"/>
          <w:lang w:eastAsia="zh-CN"/>
        </w:rPr>
        <w:t>，</w:t>
      </w:r>
      <w:r>
        <w:rPr>
          <w:rFonts w:hint="eastAsia" w:ascii="宋体" w:hAnsi="宋体"/>
          <w:sz w:val="28"/>
          <w:szCs w:val="28"/>
        </w:rPr>
        <w:t>一式贰份，双方各持一份，</w:t>
      </w:r>
      <w:r>
        <w:rPr>
          <w:rFonts w:hint="eastAsia" w:ascii="宋体" w:hAnsi="宋体"/>
          <w:sz w:val="28"/>
          <w:szCs w:val="28"/>
          <w:lang w:val="en-US" w:eastAsia="zh-CN"/>
        </w:rPr>
        <w:t>具有同等法律效力</w:t>
      </w:r>
      <w:r>
        <w:rPr>
          <w:rFonts w:hint="eastAsia" w:ascii="宋体" w:hAnsi="宋体"/>
          <w:sz w:val="28"/>
          <w:szCs w:val="28"/>
        </w:rPr>
        <w:t>。</w:t>
      </w:r>
    </w:p>
    <w:p w14:paraId="4581B58D">
      <w:pPr>
        <w:tabs>
          <w:tab w:val="left" w:pos="312"/>
        </w:tabs>
        <w:spacing w:line="560" w:lineRule="exact"/>
        <w:ind w:firstLine="560" w:firstLineChars="200"/>
        <w:contextualSpacing/>
        <w:rPr>
          <w:rFonts w:hint="default" w:ascii="宋体" w:hAnsi="宋体" w:eastAsia="宋体"/>
          <w:sz w:val="28"/>
          <w:szCs w:val="28"/>
          <w:lang w:val="en-US" w:eastAsia="zh-CN"/>
        </w:rPr>
      </w:pPr>
      <w:r>
        <w:rPr>
          <w:rFonts w:hint="eastAsia" w:ascii="宋体" w:hAnsi="宋体"/>
          <w:sz w:val="28"/>
          <w:szCs w:val="28"/>
          <w:lang w:val="en-US" w:eastAsia="zh-CN"/>
        </w:rPr>
        <w:t>附录1为本合同组成部分，与本合同具有同等法律效力。</w:t>
      </w:r>
    </w:p>
    <w:p w14:paraId="448EC8AE">
      <w:pPr>
        <w:tabs>
          <w:tab w:val="left" w:pos="312"/>
        </w:tabs>
        <w:spacing w:line="560" w:lineRule="exact"/>
        <w:contextualSpacing/>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以下为正文，为签署页）</w:t>
      </w:r>
    </w:p>
    <w:p w14:paraId="0C760E4F">
      <w:pPr>
        <w:tabs>
          <w:tab w:val="left" w:pos="312"/>
        </w:tabs>
        <w:spacing w:line="560" w:lineRule="exact"/>
        <w:contextualSpacing/>
        <w:rPr>
          <w:rFonts w:ascii="宋体" w:hAnsi="宋体"/>
          <w:sz w:val="28"/>
          <w:szCs w:val="28"/>
        </w:rPr>
      </w:pPr>
      <w:r>
        <w:rPr>
          <w:rFonts w:hint="eastAsia" w:ascii="宋体" w:hAnsi="宋体"/>
          <w:sz w:val="28"/>
          <w:szCs w:val="28"/>
        </w:rPr>
        <w:t xml:space="preserve">甲方：                </w:t>
      </w:r>
      <w:r>
        <w:rPr>
          <w:rFonts w:hint="eastAsia" w:ascii="宋体" w:hAnsi="宋体"/>
          <w:sz w:val="28"/>
          <w:szCs w:val="28"/>
          <w:lang w:val="en-US" w:eastAsia="zh-CN"/>
        </w:rPr>
        <w:t xml:space="preserve">            </w:t>
      </w:r>
      <w:r>
        <w:rPr>
          <w:rFonts w:hint="eastAsia" w:ascii="宋体" w:hAnsi="宋体"/>
          <w:sz w:val="28"/>
          <w:szCs w:val="28"/>
        </w:rPr>
        <w:t>乙方：</w:t>
      </w:r>
    </w:p>
    <w:p w14:paraId="3AD7C462">
      <w:pPr>
        <w:tabs>
          <w:tab w:val="left" w:pos="312"/>
        </w:tabs>
        <w:spacing w:line="560" w:lineRule="exact"/>
        <w:contextualSpacing/>
        <w:rPr>
          <w:rFonts w:ascii="宋体" w:hAnsi="宋体"/>
          <w:sz w:val="28"/>
          <w:szCs w:val="28"/>
        </w:rPr>
      </w:pPr>
      <w:r>
        <w:rPr>
          <w:rFonts w:hint="eastAsia" w:ascii="宋体" w:hAnsi="宋体"/>
          <w:sz w:val="28"/>
          <w:szCs w:val="28"/>
          <w:lang w:val="en-US" w:eastAsia="zh-CN"/>
        </w:rPr>
        <w:t>法定</w:t>
      </w:r>
      <w:r>
        <w:rPr>
          <w:rFonts w:hint="default" w:ascii="宋体" w:hAnsi="宋体"/>
          <w:sz w:val="28"/>
          <w:szCs w:val="28"/>
          <w:lang w:val="en-US"/>
        </w:rPr>
        <w:t>代表人</w:t>
      </w:r>
      <w:r>
        <w:rPr>
          <w:rFonts w:hint="eastAsia" w:ascii="宋体" w:hAnsi="宋体"/>
          <w:sz w:val="28"/>
          <w:szCs w:val="28"/>
        </w:rPr>
        <w:t xml:space="preserve">（签字）：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法定</w:t>
      </w:r>
      <w:r>
        <w:rPr>
          <w:rFonts w:hint="eastAsia" w:ascii="宋体" w:hAnsi="宋体"/>
          <w:sz w:val="28"/>
          <w:szCs w:val="28"/>
        </w:rPr>
        <w:t>代表人（签字）：</w:t>
      </w:r>
    </w:p>
    <w:p w14:paraId="6F65AF51">
      <w:pPr>
        <w:tabs>
          <w:tab w:val="left" w:pos="312"/>
        </w:tabs>
        <w:spacing w:line="560" w:lineRule="exact"/>
        <w:contextualSpacing/>
        <w:rPr>
          <w:rFonts w:ascii="宋体" w:hAnsi="宋体"/>
          <w:sz w:val="28"/>
          <w:szCs w:val="28"/>
        </w:rPr>
      </w:pPr>
      <w:r>
        <w:rPr>
          <w:rFonts w:hint="eastAsia" w:ascii="宋体" w:hAnsi="宋体"/>
          <w:sz w:val="28"/>
          <w:szCs w:val="28"/>
          <w:lang w:val="en-US" w:eastAsia="zh-CN"/>
        </w:rPr>
        <w:t>或授权代表：</w:t>
      </w:r>
      <w:r>
        <w:rPr>
          <w:rFonts w:hint="eastAsia" w:ascii="宋体" w:hAnsi="宋体"/>
          <w:sz w:val="28"/>
          <w:szCs w:val="28"/>
        </w:rPr>
        <w:t xml:space="preserve">                  </w:t>
      </w:r>
      <w:r>
        <w:rPr>
          <w:rFonts w:hint="eastAsia" w:ascii="宋体" w:hAnsi="宋体"/>
          <w:sz w:val="28"/>
          <w:szCs w:val="28"/>
          <w:lang w:val="en-US" w:eastAsia="zh-CN"/>
        </w:rPr>
        <w:t xml:space="preserve">    或授权代表：</w:t>
      </w:r>
    </w:p>
    <w:p w14:paraId="510068E2">
      <w:pPr>
        <w:tabs>
          <w:tab w:val="left" w:pos="312"/>
        </w:tabs>
        <w:spacing w:line="560" w:lineRule="exact"/>
        <w:contextualSpacing/>
        <w:rPr>
          <w:rFonts w:ascii="宋体" w:hAnsi="宋体"/>
          <w:sz w:val="28"/>
          <w:szCs w:val="28"/>
        </w:rPr>
      </w:pPr>
      <w:r>
        <w:rPr>
          <w:rFonts w:hint="eastAsia" w:ascii="宋体" w:hAnsi="宋体"/>
          <w:sz w:val="28"/>
          <w:szCs w:val="28"/>
        </w:rPr>
        <w:t xml:space="preserve">电    话：                </w:t>
      </w:r>
      <w:r>
        <w:rPr>
          <w:rFonts w:hint="eastAsia" w:ascii="宋体" w:hAnsi="宋体"/>
          <w:sz w:val="28"/>
          <w:szCs w:val="28"/>
          <w:lang w:val="en-US" w:eastAsia="zh-CN"/>
        </w:rPr>
        <w:t xml:space="preserve">        </w:t>
      </w:r>
      <w:r>
        <w:rPr>
          <w:rFonts w:hint="eastAsia" w:ascii="宋体" w:hAnsi="宋体"/>
          <w:sz w:val="28"/>
          <w:szCs w:val="28"/>
        </w:rPr>
        <w:t>电    话:</w:t>
      </w:r>
    </w:p>
    <w:p w14:paraId="400CB1E3">
      <w:pPr>
        <w:pStyle w:val="10"/>
        <w:widowControl/>
        <w:spacing w:beforeAutospacing="0" w:afterAutospacing="0" w:line="560" w:lineRule="exact"/>
        <w:jc w:val="both"/>
        <w:rPr>
          <w:rFonts w:hint="eastAsia" w:ascii="宋体" w:hAnsi="宋体"/>
          <w:sz w:val="28"/>
          <w:szCs w:val="28"/>
          <w:lang w:eastAsia="zh-CN"/>
        </w:rPr>
      </w:pPr>
      <w:r>
        <w:rPr>
          <w:rFonts w:hint="eastAsia" w:ascii="宋体" w:hAnsi="宋体"/>
          <w:sz w:val="28"/>
          <w:szCs w:val="28"/>
        </w:rPr>
        <w:t xml:space="preserve"> 年   月  日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67168E53">
      <w:pPr>
        <w:spacing w:line="520" w:lineRule="exact"/>
        <w:contextualSpacing/>
        <w:rPr>
          <w:rFonts w:hint="eastAsia"/>
          <w:sz w:val="28"/>
          <w:szCs w:val="28"/>
        </w:rPr>
      </w:pPr>
    </w:p>
    <w:p w14:paraId="21D12C87">
      <w:pPr>
        <w:spacing w:line="520" w:lineRule="exact"/>
        <w:contextualSpacing/>
        <w:rPr>
          <w:rFonts w:hint="eastAsia"/>
          <w:sz w:val="28"/>
          <w:szCs w:val="28"/>
        </w:rPr>
      </w:pPr>
      <w:r>
        <w:rPr>
          <w:rFonts w:hint="eastAsia"/>
          <w:sz w:val="28"/>
          <w:szCs w:val="28"/>
        </w:rPr>
        <w:br w:type="page"/>
      </w:r>
    </w:p>
    <w:p w14:paraId="1D59B07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sz w:val="28"/>
          <w:szCs w:val="28"/>
          <w:lang w:val="en-US" w:eastAsia="zh-CN"/>
        </w:rPr>
      </w:pPr>
      <w:r>
        <w:rPr>
          <w:rFonts w:hint="eastAsia"/>
          <w:sz w:val="28"/>
          <w:szCs w:val="28"/>
          <w:lang w:val="en-US" w:eastAsia="zh-CN"/>
        </w:rPr>
        <w:t>附录1：</w:t>
      </w:r>
    </w:p>
    <w:tbl>
      <w:tblPr>
        <w:tblStyle w:val="12"/>
        <w:tblpPr w:leftFromText="180" w:rightFromText="180" w:vertAnchor="text" w:horzAnchor="page" w:tblpX="1390" w:tblpY="613"/>
        <w:tblOverlap w:val="never"/>
        <w:tblW w:w="9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8"/>
        <w:gridCol w:w="1744"/>
        <w:gridCol w:w="2256"/>
        <w:gridCol w:w="1237"/>
        <w:gridCol w:w="1253"/>
        <w:gridCol w:w="1098"/>
        <w:gridCol w:w="1299"/>
      </w:tblGrid>
      <w:tr w14:paraId="1593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7F0FEB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序号</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B125E3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类别</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60018A9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专业</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F4489E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资质办理要求       </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105363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现有情况</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AC8E43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单价</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070DC1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小计</w:t>
            </w:r>
          </w:p>
        </w:tc>
      </w:tr>
      <w:tr w14:paraId="575E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1592B44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187CC8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二级建造师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38E2DD0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7381E9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FE4CB1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762CB3B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978C68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3D33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68F36D6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696108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中级工程师</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0D79816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F33149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E2BBD1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6F909E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0C0F07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2BFF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74B7B6B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512588D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水利水电技术负责人（满足业绩要求）</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7A83E53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高级水利工程师</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6505A8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616BF9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D46406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DFC4F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3FB4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1CDBB10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363DE5A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技术工人</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1B86447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不限专业</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21D561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5BB50B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8BD138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030E75C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1D8C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44AB643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C71649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代理费</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0A3E3EE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负责资质办理资料的整理、装订、递交、审查、技术人员的选聘等资质办理的一切相关工作</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F6D1BE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729D3D3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FEA311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4870C6B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r>
      <w:tr w14:paraId="2F94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170100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20170E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合计（不含税）</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241C6F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92B2DB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3CE715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1CC1CF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544B28C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6132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CDA984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7E65240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税率</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2BE4C51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A311D7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A69109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970E65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6709D91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2C4A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948" w:type="dxa"/>
            <w:tcBorders>
              <w:top w:val="single" w:color="000000" w:sz="4" w:space="0"/>
              <w:left w:val="single" w:color="000000" w:sz="4" w:space="0"/>
              <w:bottom w:val="single" w:color="000000" w:sz="4" w:space="0"/>
              <w:right w:val="single" w:color="000000" w:sz="4" w:space="0"/>
            </w:tcBorders>
            <w:noWrap w:val="0"/>
            <w:vAlign w:val="center"/>
          </w:tcPr>
          <w:p w14:paraId="570D081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AE528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含税合计</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0DCE0E0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098B78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7104FE6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1876DE1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14:paraId="29062DD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bl>
    <w:p w14:paraId="329FB3D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560" w:firstLineChars="200"/>
        <w:textAlignment w:val="auto"/>
        <w:rPr>
          <w:rStyle w:val="14"/>
          <w:rFonts w:hint="default" w:ascii="仿宋" w:hAnsi="仿宋" w:eastAsia="仿宋" w:cs="仿宋"/>
          <w:b w:val="0"/>
          <w:bCs w:val="0"/>
          <w:i w:val="0"/>
          <w:iCs w:val="0"/>
          <w:caps w:val="0"/>
          <w:color w:val="404040"/>
          <w:spacing w:val="0"/>
          <w:sz w:val="28"/>
          <w:szCs w:val="28"/>
          <w:highlight w:val="none"/>
          <w:shd w:val="clear" w:color="auto" w:fill="FFFFFF"/>
          <w:lang w:val="en-US" w:eastAsia="zh-CN"/>
        </w:rPr>
      </w:pPr>
    </w:p>
    <w:p w14:paraId="477FF705">
      <w:pPr>
        <w:spacing w:line="660" w:lineRule="exact"/>
        <w:ind w:left="420" w:leftChars="200"/>
        <w:jc w:val="both"/>
        <w:rPr>
          <w:rFonts w:hint="eastAsia" w:asciiTheme="minorEastAsia" w:hAnsiTheme="minorEastAsia" w:eastAsiaTheme="minorEastAsia" w:cstheme="minorEastAsia"/>
          <w:b/>
          <w:sz w:val="36"/>
          <w:szCs w:val="36"/>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F02A8"/>
    <w:multiLevelType w:val="singleLevel"/>
    <w:tmpl w:val="B2DF02A8"/>
    <w:lvl w:ilvl="0" w:tentative="0">
      <w:start w:val="1"/>
      <w:numFmt w:val="chineseCounting"/>
      <w:suff w:val="nothing"/>
      <w:lvlText w:val="%1、"/>
      <w:lvlJc w:val="left"/>
      <w:rPr>
        <w:rFonts w:hint="eastAsia"/>
      </w:rPr>
    </w:lvl>
  </w:abstractNum>
  <w:abstractNum w:abstractNumId="1">
    <w:nsid w:val="C9C9F9FC"/>
    <w:multiLevelType w:val="singleLevel"/>
    <w:tmpl w:val="C9C9F9FC"/>
    <w:lvl w:ilvl="0" w:tentative="0">
      <w:start w:val="4"/>
      <w:numFmt w:val="chineseCounting"/>
      <w:suff w:val="nothing"/>
      <w:lvlText w:val="%1、"/>
      <w:lvlJc w:val="left"/>
      <w:rPr>
        <w:rFonts w:hint="eastAsia"/>
      </w:rPr>
    </w:lvl>
  </w:abstractNum>
  <w:abstractNum w:abstractNumId="2">
    <w:nsid w:val="D22FCCAC"/>
    <w:multiLevelType w:val="singleLevel"/>
    <w:tmpl w:val="D22FCCAC"/>
    <w:lvl w:ilvl="0" w:tentative="0">
      <w:start w:val="1"/>
      <w:numFmt w:val="decimal"/>
      <w:suff w:val="nothing"/>
      <w:lvlText w:val="%1、"/>
      <w:lvlJc w:val="left"/>
    </w:lvl>
  </w:abstractNum>
  <w:abstractNum w:abstractNumId="3">
    <w:nsid w:val="27B15CA6"/>
    <w:multiLevelType w:val="singleLevel"/>
    <w:tmpl w:val="27B15CA6"/>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WE2NTBjYTE4YjBkN2U3M2E0N2I4ZDc1ZGY1MDcifQ=="/>
  </w:docVars>
  <w:rsids>
    <w:rsidRoot w:val="60A631F9"/>
    <w:rsid w:val="002C61F7"/>
    <w:rsid w:val="00AE30B0"/>
    <w:rsid w:val="00ED5986"/>
    <w:rsid w:val="00F50CDF"/>
    <w:rsid w:val="013C08ED"/>
    <w:rsid w:val="01D70D3B"/>
    <w:rsid w:val="02EA4873"/>
    <w:rsid w:val="03D35492"/>
    <w:rsid w:val="03F62DA4"/>
    <w:rsid w:val="0405748B"/>
    <w:rsid w:val="043F299D"/>
    <w:rsid w:val="04FF4F02"/>
    <w:rsid w:val="05041A5C"/>
    <w:rsid w:val="0518548E"/>
    <w:rsid w:val="05883ED0"/>
    <w:rsid w:val="05924D4E"/>
    <w:rsid w:val="05E51322"/>
    <w:rsid w:val="065169B7"/>
    <w:rsid w:val="06530982"/>
    <w:rsid w:val="06782196"/>
    <w:rsid w:val="06E2384F"/>
    <w:rsid w:val="074327A4"/>
    <w:rsid w:val="076D3C67"/>
    <w:rsid w:val="082D6FB0"/>
    <w:rsid w:val="0838777E"/>
    <w:rsid w:val="083E11BD"/>
    <w:rsid w:val="08F875BE"/>
    <w:rsid w:val="09A521FA"/>
    <w:rsid w:val="09ED2E9B"/>
    <w:rsid w:val="09FC5D22"/>
    <w:rsid w:val="0A11061C"/>
    <w:rsid w:val="0A84735B"/>
    <w:rsid w:val="0ADD4CBE"/>
    <w:rsid w:val="0AED5443"/>
    <w:rsid w:val="0B0425E5"/>
    <w:rsid w:val="0B1306DF"/>
    <w:rsid w:val="0B9C2483"/>
    <w:rsid w:val="0BFA364D"/>
    <w:rsid w:val="0C8707E2"/>
    <w:rsid w:val="0CAC0DEC"/>
    <w:rsid w:val="0CF462EF"/>
    <w:rsid w:val="0CFD33F5"/>
    <w:rsid w:val="0D4A3E4F"/>
    <w:rsid w:val="0DEE373F"/>
    <w:rsid w:val="0E045982"/>
    <w:rsid w:val="0E2055ED"/>
    <w:rsid w:val="0EB4529F"/>
    <w:rsid w:val="0ECB7B2F"/>
    <w:rsid w:val="0ECE5049"/>
    <w:rsid w:val="0F3A448D"/>
    <w:rsid w:val="0FA1275E"/>
    <w:rsid w:val="0FD426DE"/>
    <w:rsid w:val="108C51BC"/>
    <w:rsid w:val="10944070"/>
    <w:rsid w:val="10E96952"/>
    <w:rsid w:val="11196324"/>
    <w:rsid w:val="111B02EE"/>
    <w:rsid w:val="118926BF"/>
    <w:rsid w:val="1192711D"/>
    <w:rsid w:val="1209283C"/>
    <w:rsid w:val="12130FC5"/>
    <w:rsid w:val="12380A2C"/>
    <w:rsid w:val="12723F3D"/>
    <w:rsid w:val="12940358"/>
    <w:rsid w:val="12D20E80"/>
    <w:rsid w:val="13135720"/>
    <w:rsid w:val="13737F6D"/>
    <w:rsid w:val="13741F37"/>
    <w:rsid w:val="14263231"/>
    <w:rsid w:val="147D7FC5"/>
    <w:rsid w:val="14A95C11"/>
    <w:rsid w:val="14FB646C"/>
    <w:rsid w:val="152378BB"/>
    <w:rsid w:val="158D7367"/>
    <w:rsid w:val="15910B7E"/>
    <w:rsid w:val="16021A7C"/>
    <w:rsid w:val="173A56B5"/>
    <w:rsid w:val="17604CAC"/>
    <w:rsid w:val="17882BAC"/>
    <w:rsid w:val="19151AC7"/>
    <w:rsid w:val="19444323"/>
    <w:rsid w:val="196F567B"/>
    <w:rsid w:val="19782558"/>
    <w:rsid w:val="198A6011"/>
    <w:rsid w:val="19AF6015"/>
    <w:rsid w:val="19B27315"/>
    <w:rsid w:val="1A367F46"/>
    <w:rsid w:val="1AD82DAC"/>
    <w:rsid w:val="1ADA25E9"/>
    <w:rsid w:val="1B4A3CA9"/>
    <w:rsid w:val="1B950C9D"/>
    <w:rsid w:val="1BBB6955"/>
    <w:rsid w:val="1D2759D6"/>
    <w:rsid w:val="1D4F3C94"/>
    <w:rsid w:val="1D58344A"/>
    <w:rsid w:val="1D7B3DD3"/>
    <w:rsid w:val="1E5D4451"/>
    <w:rsid w:val="1EAD059A"/>
    <w:rsid w:val="1EDE50E8"/>
    <w:rsid w:val="1EFA3C38"/>
    <w:rsid w:val="1FA45952"/>
    <w:rsid w:val="20057F0D"/>
    <w:rsid w:val="206D2775"/>
    <w:rsid w:val="206E299A"/>
    <w:rsid w:val="20B322DA"/>
    <w:rsid w:val="22D10DCD"/>
    <w:rsid w:val="231F1AD5"/>
    <w:rsid w:val="23C038FB"/>
    <w:rsid w:val="242F5E6F"/>
    <w:rsid w:val="246B10FD"/>
    <w:rsid w:val="24CA026C"/>
    <w:rsid w:val="25780073"/>
    <w:rsid w:val="25DE3388"/>
    <w:rsid w:val="26040EF9"/>
    <w:rsid w:val="26290CB5"/>
    <w:rsid w:val="264F3DE4"/>
    <w:rsid w:val="270A56FC"/>
    <w:rsid w:val="270C62B7"/>
    <w:rsid w:val="270E0C68"/>
    <w:rsid w:val="272555CB"/>
    <w:rsid w:val="279D725B"/>
    <w:rsid w:val="28C50E13"/>
    <w:rsid w:val="29DD218D"/>
    <w:rsid w:val="2A1D6A2D"/>
    <w:rsid w:val="2A704DAF"/>
    <w:rsid w:val="2AAD08AD"/>
    <w:rsid w:val="2ACC441F"/>
    <w:rsid w:val="2B4E0BAB"/>
    <w:rsid w:val="2B98280F"/>
    <w:rsid w:val="2BEC4909"/>
    <w:rsid w:val="2C2A71DF"/>
    <w:rsid w:val="2C956D4E"/>
    <w:rsid w:val="2D187675"/>
    <w:rsid w:val="2D742E08"/>
    <w:rsid w:val="2D763308"/>
    <w:rsid w:val="2ECD27D0"/>
    <w:rsid w:val="2F6B3D97"/>
    <w:rsid w:val="2FB219C5"/>
    <w:rsid w:val="2FD207F2"/>
    <w:rsid w:val="30314FE0"/>
    <w:rsid w:val="306B04F2"/>
    <w:rsid w:val="30C47C02"/>
    <w:rsid w:val="31282C87"/>
    <w:rsid w:val="31833619"/>
    <w:rsid w:val="31B163D9"/>
    <w:rsid w:val="32715B68"/>
    <w:rsid w:val="32F72A09"/>
    <w:rsid w:val="32F80037"/>
    <w:rsid w:val="32FE1331"/>
    <w:rsid w:val="32FF7EE8"/>
    <w:rsid w:val="33086BB0"/>
    <w:rsid w:val="33124615"/>
    <w:rsid w:val="33B95A18"/>
    <w:rsid w:val="340D08BC"/>
    <w:rsid w:val="34107576"/>
    <w:rsid w:val="342D6F06"/>
    <w:rsid w:val="34AC10D9"/>
    <w:rsid w:val="355C48AD"/>
    <w:rsid w:val="35B6477C"/>
    <w:rsid w:val="36064819"/>
    <w:rsid w:val="362F1FC2"/>
    <w:rsid w:val="369A2790"/>
    <w:rsid w:val="36DF506A"/>
    <w:rsid w:val="37344B87"/>
    <w:rsid w:val="374D6BA3"/>
    <w:rsid w:val="375D4EE0"/>
    <w:rsid w:val="3790083E"/>
    <w:rsid w:val="37D7326B"/>
    <w:rsid w:val="38C06F01"/>
    <w:rsid w:val="38CF5396"/>
    <w:rsid w:val="39180AEB"/>
    <w:rsid w:val="3A421AC2"/>
    <w:rsid w:val="3A4F49E1"/>
    <w:rsid w:val="3A543DA5"/>
    <w:rsid w:val="3B8406BA"/>
    <w:rsid w:val="3BD50F16"/>
    <w:rsid w:val="3C641028"/>
    <w:rsid w:val="3C854241"/>
    <w:rsid w:val="3CDD2778"/>
    <w:rsid w:val="3CEB1F3E"/>
    <w:rsid w:val="3D0C4E0B"/>
    <w:rsid w:val="3D8F3346"/>
    <w:rsid w:val="3D9A41C5"/>
    <w:rsid w:val="3DDC47DD"/>
    <w:rsid w:val="3E9C440D"/>
    <w:rsid w:val="3EC60FE9"/>
    <w:rsid w:val="3EDA4946"/>
    <w:rsid w:val="3EE80987"/>
    <w:rsid w:val="3FD140EA"/>
    <w:rsid w:val="40B51316"/>
    <w:rsid w:val="426F4D10"/>
    <w:rsid w:val="42B555FD"/>
    <w:rsid w:val="432B07E6"/>
    <w:rsid w:val="43727992"/>
    <w:rsid w:val="43A044FF"/>
    <w:rsid w:val="43B21B3C"/>
    <w:rsid w:val="43D321DE"/>
    <w:rsid w:val="43EA577A"/>
    <w:rsid w:val="442962A2"/>
    <w:rsid w:val="44E4041B"/>
    <w:rsid w:val="450B3BFA"/>
    <w:rsid w:val="45964B72"/>
    <w:rsid w:val="46623CEE"/>
    <w:rsid w:val="46C2478C"/>
    <w:rsid w:val="47813E6C"/>
    <w:rsid w:val="48214604"/>
    <w:rsid w:val="483B2575"/>
    <w:rsid w:val="48D72771"/>
    <w:rsid w:val="494E62C5"/>
    <w:rsid w:val="496164DE"/>
    <w:rsid w:val="49DF12EC"/>
    <w:rsid w:val="49F509D5"/>
    <w:rsid w:val="4A1470AD"/>
    <w:rsid w:val="4A370FED"/>
    <w:rsid w:val="4A9A1CA8"/>
    <w:rsid w:val="4AFA1367"/>
    <w:rsid w:val="4B817784"/>
    <w:rsid w:val="4B887D52"/>
    <w:rsid w:val="4BDE5BC4"/>
    <w:rsid w:val="4BFA6210"/>
    <w:rsid w:val="4C2C4B82"/>
    <w:rsid w:val="4C51283A"/>
    <w:rsid w:val="4CA566E2"/>
    <w:rsid w:val="4CAE1A3B"/>
    <w:rsid w:val="4CE658C2"/>
    <w:rsid w:val="4DC808DA"/>
    <w:rsid w:val="4E2261EF"/>
    <w:rsid w:val="4E3221EE"/>
    <w:rsid w:val="4E3B72FE"/>
    <w:rsid w:val="4E920EE8"/>
    <w:rsid w:val="4EC5306C"/>
    <w:rsid w:val="4ECA68D4"/>
    <w:rsid w:val="4F0E67C1"/>
    <w:rsid w:val="4F1A6654"/>
    <w:rsid w:val="4F4246BC"/>
    <w:rsid w:val="4F840831"/>
    <w:rsid w:val="4F934F18"/>
    <w:rsid w:val="507E443D"/>
    <w:rsid w:val="50FE0AB7"/>
    <w:rsid w:val="5117514C"/>
    <w:rsid w:val="5153531B"/>
    <w:rsid w:val="51C47EA2"/>
    <w:rsid w:val="52020133"/>
    <w:rsid w:val="520619D1"/>
    <w:rsid w:val="52157ED4"/>
    <w:rsid w:val="521C6EA5"/>
    <w:rsid w:val="527024A2"/>
    <w:rsid w:val="529E7E5B"/>
    <w:rsid w:val="52CA0C50"/>
    <w:rsid w:val="53312A7E"/>
    <w:rsid w:val="536A41E2"/>
    <w:rsid w:val="53F605A9"/>
    <w:rsid w:val="54641572"/>
    <w:rsid w:val="549E1C70"/>
    <w:rsid w:val="54C618EB"/>
    <w:rsid w:val="55524664"/>
    <w:rsid w:val="568B3E02"/>
    <w:rsid w:val="57803FD4"/>
    <w:rsid w:val="579B484B"/>
    <w:rsid w:val="588548A0"/>
    <w:rsid w:val="58977827"/>
    <w:rsid w:val="591A2206"/>
    <w:rsid w:val="593F624C"/>
    <w:rsid w:val="5960230F"/>
    <w:rsid w:val="59967ADE"/>
    <w:rsid w:val="59E2289B"/>
    <w:rsid w:val="59ED0A6D"/>
    <w:rsid w:val="5A753B98"/>
    <w:rsid w:val="5C2515ED"/>
    <w:rsid w:val="5C384A51"/>
    <w:rsid w:val="5C871960"/>
    <w:rsid w:val="5CB14C2F"/>
    <w:rsid w:val="5CD728E8"/>
    <w:rsid w:val="5D425F58"/>
    <w:rsid w:val="5D777C27"/>
    <w:rsid w:val="5E317DD6"/>
    <w:rsid w:val="5EF07C91"/>
    <w:rsid w:val="5F857371"/>
    <w:rsid w:val="5FAD6180"/>
    <w:rsid w:val="60536729"/>
    <w:rsid w:val="60A631F9"/>
    <w:rsid w:val="60B41BD6"/>
    <w:rsid w:val="615E6D92"/>
    <w:rsid w:val="61691F7C"/>
    <w:rsid w:val="61722BDF"/>
    <w:rsid w:val="619C4100"/>
    <w:rsid w:val="61D40875"/>
    <w:rsid w:val="61F71336"/>
    <w:rsid w:val="625608AB"/>
    <w:rsid w:val="62B9483E"/>
    <w:rsid w:val="62BE6BF4"/>
    <w:rsid w:val="635307EE"/>
    <w:rsid w:val="644D348F"/>
    <w:rsid w:val="64B1221F"/>
    <w:rsid w:val="64BB489D"/>
    <w:rsid w:val="65332685"/>
    <w:rsid w:val="653341BB"/>
    <w:rsid w:val="655B398A"/>
    <w:rsid w:val="65B16230"/>
    <w:rsid w:val="65DD6A95"/>
    <w:rsid w:val="6635067F"/>
    <w:rsid w:val="668B6126"/>
    <w:rsid w:val="67024A05"/>
    <w:rsid w:val="6732696D"/>
    <w:rsid w:val="67B04461"/>
    <w:rsid w:val="67DA328C"/>
    <w:rsid w:val="682B1D3A"/>
    <w:rsid w:val="68A33FC6"/>
    <w:rsid w:val="68F24605"/>
    <w:rsid w:val="69313380"/>
    <w:rsid w:val="69586B5E"/>
    <w:rsid w:val="69D02B99"/>
    <w:rsid w:val="6A211646"/>
    <w:rsid w:val="6A242EE4"/>
    <w:rsid w:val="6A327A9D"/>
    <w:rsid w:val="6A5437CA"/>
    <w:rsid w:val="6A6652AB"/>
    <w:rsid w:val="6AD22940"/>
    <w:rsid w:val="6B3929BF"/>
    <w:rsid w:val="6BAB02B2"/>
    <w:rsid w:val="6C727F37"/>
    <w:rsid w:val="6CA931C3"/>
    <w:rsid w:val="6CAB51F7"/>
    <w:rsid w:val="6D090170"/>
    <w:rsid w:val="6D15570C"/>
    <w:rsid w:val="6D910481"/>
    <w:rsid w:val="6DDF784E"/>
    <w:rsid w:val="6E0077C5"/>
    <w:rsid w:val="6E5024FA"/>
    <w:rsid w:val="6F0A7930"/>
    <w:rsid w:val="6F5343F5"/>
    <w:rsid w:val="70052E70"/>
    <w:rsid w:val="703025E3"/>
    <w:rsid w:val="70974410"/>
    <w:rsid w:val="70B30B1E"/>
    <w:rsid w:val="718F50E7"/>
    <w:rsid w:val="71EA60DD"/>
    <w:rsid w:val="72087AF3"/>
    <w:rsid w:val="725832D1"/>
    <w:rsid w:val="72671BC0"/>
    <w:rsid w:val="7285473C"/>
    <w:rsid w:val="72B55021"/>
    <w:rsid w:val="73FC5ABC"/>
    <w:rsid w:val="744F6DB0"/>
    <w:rsid w:val="74C74B98"/>
    <w:rsid w:val="750202C6"/>
    <w:rsid w:val="75A44ED9"/>
    <w:rsid w:val="76593F16"/>
    <w:rsid w:val="769A6A08"/>
    <w:rsid w:val="77162DCF"/>
    <w:rsid w:val="772C162A"/>
    <w:rsid w:val="7769462C"/>
    <w:rsid w:val="77C43611"/>
    <w:rsid w:val="77FE0A3B"/>
    <w:rsid w:val="78104AA8"/>
    <w:rsid w:val="78E0447A"/>
    <w:rsid w:val="78F817C4"/>
    <w:rsid w:val="79843ACC"/>
    <w:rsid w:val="79C618C2"/>
    <w:rsid w:val="79CC49FF"/>
    <w:rsid w:val="79DC6A55"/>
    <w:rsid w:val="79E166FC"/>
    <w:rsid w:val="79E85CDC"/>
    <w:rsid w:val="79FA5A10"/>
    <w:rsid w:val="7A0B325A"/>
    <w:rsid w:val="7A601D17"/>
    <w:rsid w:val="7AA96B59"/>
    <w:rsid w:val="7AEF72F4"/>
    <w:rsid w:val="7B5B0730"/>
    <w:rsid w:val="7D1B1F25"/>
    <w:rsid w:val="7D450CC2"/>
    <w:rsid w:val="7DC600E3"/>
    <w:rsid w:val="7DD22912"/>
    <w:rsid w:val="7E3037AE"/>
    <w:rsid w:val="7E5C23AB"/>
    <w:rsid w:val="7E5F154A"/>
    <w:rsid w:val="7EA00324"/>
    <w:rsid w:val="7EEE700E"/>
    <w:rsid w:val="7F32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autoRedefine/>
    <w:qFormat/>
    <w:uiPriority w:val="0"/>
    <w:pPr>
      <w:keepNext/>
      <w:keepLines/>
      <w:spacing w:before="260" w:after="260" w:line="413" w:lineRule="auto"/>
      <w:outlineLvl w:val="1"/>
    </w:pPr>
    <w:rPr>
      <w:rFonts w:ascii="Arial" w:hAnsi="Arial" w:eastAsia="黑体"/>
      <w:sz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rPr>
      <w:rFonts w:ascii="仿宋_GB2312" w:eastAsia="仿宋_GB2312"/>
      <w:sz w:val="32"/>
    </w:rPr>
  </w:style>
  <w:style w:type="paragraph" w:styleId="6">
    <w:name w:val="toc 5"/>
    <w:basedOn w:val="1"/>
    <w:next w:val="1"/>
    <w:semiHidden/>
    <w:qFormat/>
    <w:uiPriority w:val="0"/>
    <w:pPr>
      <w:ind w:left="1680" w:leftChars="800"/>
    </w:pPr>
  </w:style>
  <w:style w:type="paragraph" w:styleId="7">
    <w:name w:val="footer"/>
    <w:basedOn w:val="1"/>
    <w:qFormat/>
    <w:uiPriority w:val="99"/>
    <w:pPr>
      <w:tabs>
        <w:tab w:val="center" w:pos="4153"/>
        <w:tab w:val="right" w:pos="8306"/>
      </w:tabs>
      <w:snapToGrid w:val="0"/>
      <w:spacing w:line="240" w:lineRule="auto"/>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autoRedefine/>
    <w:qFormat/>
    <w:uiPriority w:val="0"/>
    <w:pPr>
      <w:spacing w:line="360" w:lineRule="auto"/>
      <w:ind w:firstLine="420"/>
    </w:pPr>
    <w:rPr>
      <w:rFonts w:ascii="宋体" w:hAnsi="宋体"/>
      <w:sz w:val="24"/>
    </w:rPr>
  </w:style>
  <w:style w:type="character" w:styleId="14">
    <w:name w:val="Strong"/>
    <w:basedOn w:val="13"/>
    <w:qFormat/>
    <w:uiPriority w:val="0"/>
    <w:rPr>
      <w:b/>
    </w:rPr>
  </w:style>
  <w:style w:type="character" w:styleId="15">
    <w:name w:val="HTML Code"/>
    <w:basedOn w:val="13"/>
    <w:qFormat/>
    <w:uiPriority w:val="0"/>
    <w:rPr>
      <w:rFonts w:ascii="Courier New" w:hAnsi="Courier New"/>
      <w:sz w:val="20"/>
    </w:rPr>
  </w:style>
  <w:style w:type="paragraph" w:customStyle="1" w:styleId="16">
    <w:name w:val="样式 正文首行缩进 + 首行缩进:  2 字符1 Char Char"/>
    <w:basedOn w:val="1"/>
    <w:autoRedefine/>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7">
    <w:name w:val="1.正文"/>
    <w:basedOn w:val="1"/>
    <w:autoRedefine/>
    <w:qFormat/>
    <w:uiPriority w:val="0"/>
    <w:pPr>
      <w:spacing w:line="360" w:lineRule="auto"/>
      <w:ind w:left="540" w:leftChars="225" w:firstLine="540" w:firstLineChars="225"/>
    </w:pPr>
    <w:rPr>
      <w:sz w:val="24"/>
    </w:rPr>
  </w:style>
  <w:style w:type="character" w:customStyle="1" w:styleId="18">
    <w:name w:val="font21"/>
    <w:basedOn w:val="13"/>
    <w:autoRedefine/>
    <w:qFormat/>
    <w:uiPriority w:val="0"/>
    <w:rPr>
      <w:rFonts w:hint="eastAsia" w:ascii="宋体" w:hAnsi="宋体" w:eastAsia="宋体" w:cs="宋体"/>
      <w:color w:val="000000"/>
      <w:sz w:val="22"/>
      <w:szCs w:val="22"/>
      <w:u w:val="none"/>
    </w:rPr>
  </w:style>
  <w:style w:type="character" w:customStyle="1" w:styleId="19">
    <w:name w:val="font31"/>
    <w:basedOn w:val="13"/>
    <w:qFormat/>
    <w:uiPriority w:val="0"/>
    <w:rPr>
      <w:rFonts w:hint="eastAsia" w:ascii="宋体" w:hAnsi="宋体" w:eastAsia="宋体" w:cs="宋体"/>
      <w:color w:val="000000"/>
      <w:sz w:val="20"/>
      <w:szCs w:val="20"/>
      <w:u w:val="none"/>
    </w:rPr>
  </w:style>
  <w:style w:type="character" w:customStyle="1" w:styleId="20">
    <w:name w:val="font61"/>
    <w:basedOn w:val="13"/>
    <w:qFormat/>
    <w:uiPriority w:val="0"/>
    <w:rPr>
      <w:rFonts w:hint="eastAsia" w:ascii="宋体" w:hAnsi="宋体" w:eastAsia="宋体" w:cs="宋体"/>
      <w:color w:val="333333"/>
      <w:sz w:val="20"/>
      <w:szCs w:val="20"/>
      <w:u w:val="none"/>
    </w:rPr>
  </w:style>
  <w:style w:type="character" w:customStyle="1" w:styleId="21">
    <w:name w:val="font71"/>
    <w:basedOn w:val="13"/>
    <w:qFormat/>
    <w:uiPriority w:val="0"/>
    <w:rPr>
      <w:rFonts w:ascii="Helvetica" w:hAnsi="Helvetica" w:eastAsia="Helvetica" w:cs="Helvetica"/>
      <w:color w:val="333333"/>
      <w:sz w:val="20"/>
      <w:szCs w:val="20"/>
      <w:u w:val="none"/>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First Paragraph"/>
    <w:basedOn w:val="5"/>
    <w:next w:val="5"/>
    <w:qFormat/>
    <w:uiPriority w:val="0"/>
  </w:style>
  <w:style w:type="paragraph" w:customStyle="1" w:styleId="24">
    <w:name w:val="Compact"/>
    <w:basedOn w:val="5"/>
    <w:qFormat/>
    <w:uiPriority w:val="0"/>
    <w:pPr>
      <w:spacing w:before="36" w:after="36"/>
    </w:pPr>
  </w:style>
  <w:style w:type="character" w:customStyle="1" w:styleId="25">
    <w:name w:val="标题 2 Char"/>
    <w:link w:val="3"/>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2245</Words>
  <Characters>2299</Characters>
  <Lines>0</Lines>
  <Paragraphs>0</Paragraphs>
  <TotalTime>7</TotalTime>
  <ScaleCrop>false</ScaleCrop>
  <LinksUpToDate>false</LinksUpToDate>
  <CharactersWithSpaces>3494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2025-07-07T08:56:00Z</cp:lastPrinted>
  <dcterms:modified xsi:type="dcterms:W3CDTF">2025-09-23T06:29:04Z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41536BF7ABD44C049716BA759F8B029A_13</vt:lpwstr>
  </property>
  <property fmtid="{D5CDD505-2E9C-101B-9397-08002B2CF9AE}" pid="4" name="KSOTemplateDocerSaveRecord">
    <vt:lpwstr>eyJoZGlkIjoiZDdlMDk4ZjczZjM4NmUwNmUwODAxYWRmYTE1ODJiZjIiLCJ1c2VySWQiOiIyMjg2NTc0NTcifQ==</vt:lpwstr>
  </property>
</Properties>
</file>